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4AA23" w14:textId="77777777" w:rsidR="000D15A6" w:rsidRDefault="00E86F63">
      <w:pPr>
        <w:rPr>
          <w:sz w:val="24"/>
        </w:rPr>
      </w:pPr>
      <w:r>
        <w:rPr>
          <w:sz w:val="24"/>
        </w:rPr>
        <w:t xml:space="preserve">Section 09801 </w:t>
      </w:r>
      <w:r>
        <w:rPr>
          <w:sz w:val="24"/>
        </w:rPr>
        <w:noBreakHyphen/>
        <w:t xml:space="preserve"> Mineral Coating for Masonry Surfaces</w:t>
      </w:r>
    </w:p>
    <w:p w14:paraId="16AFB039" w14:textId="77777777" w:rsidR="000D15A6" w:rsidRDefault="000D15A6">
      <w:pPr>
        <w:rPr>
          <w:sz w:val="24"/>
        </w:rPr>
      </w:pPr>
    </w:p>
    <w:p w14:paraId="6D083453" w14:textId="77777777" w:rsidR="000D15A6" w:rsidRDefault="00E86F63">
      <w:pPr>
        <w:rPr>
          <w:sz w:val="24"/>
        </w:rPr>
      </w:pPr>
      <w:r>
        <w:rPr>
          <w:sz w:val="24"/>
        </w:rPr>
        <w:t>PART 1</w:t>
      </w:r>
      <w:r>
        <w:rPr>
          <w:sz w:val="24"/>
        </w:rPr>
        <w:noBreakHyphen/>
        <w:t xml:space="preserve"> GENERAL</w:t>
      </w:r>
    </w:p>
    <w:p w14:paraId="6ECC53A4" w14:textId="77777777" w:rsidR="000D15A6" w:rsidRDefault="000D15A6">
      <w:pPr>
        <w:rPr>
          <w:sz w:val="24"/>
        </w:rPr>
      </w:pPr>
    </w:p>
    <w:p w14:paraId="2FB1A9FF" w14:textId="39A053F0" w:rsidR="000D15A6" w:rsidRDefault="00E86F63">
      <w:pPr>
        <w:rPr>
          <w:sz w:val="24"/>
        </w:rPr>
      </w:pPr>
      <w:r>
        <w:rPr>
          <w:sz w:val="24"/>
        </w:rPr>
        <w:t>1.00</w:t>
      </w:r>
      <w:r>
        <w:rPr>
          <w:sz w:val="24"/>
        </w:rPr>
        <w:tab/>
        <w:t>DESCRIPTION</w:t>
      </w:r>
    </w:p>
    <w:p w14:paraId="4DD3795F" w14:textId="77777777" w:rsidR="000D15A6" w:rsidRDefault="000D15A6">
      <w:pPr>
        <w:rPr>
          <w:sz w:val="24"/>
        </w:rPr>
      </w:pPr>
    </w:p>
    <w:p w14:paraId="44E41444" w14:textId="77777777" w:rsidR="000D15A6" w:rsidRDefault="00E86F63">
      <w:pPr>
        <w:rPr>
          <w:sz w:val="24"/>
        </w:rPr>
      </w:pPr>
      <w:r>
        <w:rPr>
          <w:sz w:val="24"/>
        </w:rPr>
        <w:t>This specification describes installation of Mineral coating for masonry and masonry patch surfaces.</w:t>
      </w:r>
    </w:p>
    <w:p w14:paraId="7CEA5DF9" w14:textId="77777777" w:rsidR="000D15A6" w:rsidRDefault="000D15A6">
      <w:pPr>
        <w:rPr>
          <w:sz w:val="24"/>
        </w:rPr>
      </w:pPr>
    </w:p>
    <w:p w14:paraId="46242187" w14:textId="56C0E3A5" w:rsidR="000D15A6" w:rsidRDefault="00E86F63">
      <w:pPr>
        <w:rPr>
          <w:sz w:val="24"/>
        </w:rPr>
      </w:pPr>
      <w:r>
        <w:rPr>
          <w:sz w:val="24"/>
        </w:rPr>
        <w:t>1.01</w:t>
      </w:r>
      <w:r>
        <w:rPr>
          <w:sz w:val="24"/>
        </w:rPr>
        <w:tab/>
        <w:t>GENERAL</w:t>
      </w:r>
    </w:p>
    <w:p w14:paraId="73270C7C" w14:textId="77777777" w:rsidR="000D15A6" w:rsidRDefault="000D15A6">
      <w:pPr>
        <w:rPr>
          <w:sz w:val="24"/>
        </w:rPr>
      </w:pPr>
    </w:p>
    <w:p w14:paraId="3C16E616" w14:textId="2FB7F0A4" w:rsidR="000D15A6" w:rsidRPr="00456396" w:rsidRDefault="00E86F63" w:rsidP="00456396">
      <w:pPr>
        <w:pStyle w:val="ListParagraph"/>
        <w:numPr>
          <w:ilvl w:val="0"/>
          <w:numId w:val="6"/>
        </w:numPr>
        <w:rPr>
          <w:sz w:val="24"/>
        </w:rPr>
      </w:pPr>
      <w:r w:rsidRPr="00456396">
        <w:rPr>
          <w:sz w:val="24"/>
        </w:rPr>
        <w:t>Whenever the words approved by, equivalent, or similar phrases are used in this specification, they shall be understood to mean that the material, process</w:t>
      </w:r>
      <w:r w:rsidR="00AB506B" w:rsidRPr="00456396">
        <w:rPr>
          <w:sz w:val="24"/>
        </w:rPr>
        <w:t>,</w:t>
      </w:r>
      <w:r w:rsidRPr="00456396">
        <w:rPr>
          <w:sz w:val="24"/>
        </w:rPr>
        <w:t xml:space="preserve"> or item referred to shall require the written approval of the Specifier and the coating manufacturer.</w:t>
      </w:r>
    </w:p>
    <w:p w14:paraId="5585A957" w14:textId="77777777" w:rsidR="000D15A6" w:rsidRDefault="000D15A6">
      <w:pPr>
        <w:rPr>
          <w:sz w:val="24"/>
        </w:rPr>
      </w:pPr>
    </w:p>
    <w:p w14:paraId="03BE5629" w14:textId="5E6998AE" w:rsidR="000D15A6" w:rsidRPr="00456396" w:rsidRDefault="00E86F63" w:rsidP="00456396">
      <w:pPr>
        <w:pStyle w:val="ListParagraph"/>
        <w:numPr>
          <w:ilvl w:val="0"/>
          <w:numId w:val="6"/>
        </w:numPr>
        <w:rPr>
          <w:sz w:val="24"/>
        </w:rPr>
      </w:pPr>
      <w:r w:rsidRPr="00456396">
        <w:rPr>
          <w:sz w:val="24"/>
        </w:rPr>
        <w:t>This specification shall be read in conjunction with project specifications and/or drawings indicating the precise extent of work and the use and location of specific materials.</w:t>
      </w:r>
    </w:p>
    <w:p w14:paraId="37FC176C" w14:textId="77777777" w:rsidR="000D15A6" w:rsidRDefault="000D15A6">
      <w:pPr>
        <w:rPr>
          <w:sz w:val="24"/>
        </w:rPr>
      </w:pPr>
    </w:p>
    <w:p w14:paraId="0A675497" w14:textId="77777777" w:rsidR="00456396" w:rsidRDefault="00456396">
      <w:pPr>
        <w:rPr>
          <w:sz w:val="24"/>
        </w:rPr>
      </w:pPr>
    </w:p>
    <w:p w14:paraId="5D1B4A5F" w14:textId="6FDCF31B" w:rsidR="000D15A6" w:rsidRDefault="00E86F63">
      <w:pPr>
        <w:rPr>
          <w:sz w:val="24"/>
        </w:rPr>
      </w:pPr>
      <w:r>
        <w:rPr>
          <w:sz w:val="24"/>
        </w:rPr>
        <w:t>1.02</w:t>
      </w:r>
      <w:r>
        <w:rPr>
          <w:sz w:val="24"/>
        </w:rPr>
        <w:tab/>
        <w:t>WORK INCLUDED</w:t>
      </w:r>
    </w:p>
    <w:p w14:paraId="7B010AEE" w14:textId="77777777" w:rsidR="000D15A6" w:rsidRDefault="000D15A6">
      <w:pPr>
        <w:rPr>
          <w:sz w:val="24"/>
        </w:rPr>
      </w:pPr>
    </w:p>
    <w:p w14:paraId="720D464B" w14:textId="3CB89920" w:rsidR="000D15A6" w:rsidRPr="00456396" w:rsidRDefault="00E86F63" w:rsidP="00456396">
      <w:pPr>
        <w:pStyle w:val="ListParagraph"/>
        <w:numPr>
          <w:ilvl w:val="0"/>
          <w:numId w:val="7"/>
        </w:numPr>
        <w:rPr>
          <w:sz w:val="24"/>
        </w:rPr>
      </w:pPr>
      <w:r w:rsidRPr="00456396">
        <w:rPr>
          <w:sz w:val="24"/>
        </w:rPr>
        <w:t>Provide all labor, materials, equipment and services necessary to complete the following Mineral coating application work:</w:t>
      </w:r>
    </w:p>
    <w:p w14:paraId="024E9294" w14:textId="77777777" w:rsidR="000D15A6" w:rsidRDefault="000D15A6">
      <w:pPr>
        <w:rPr>
          <w:sz w:val="24"/>
        </w:rPr>
      </w:pPr>
    </w:p>
    <w:p w14:paraId="1B59D776" w14:textId="7293551A" w:rsidR="000D15A6" w:rsidRPr="00456396" w:rsidRDefault="00E86F63" w:rsidP="00456396">
      <w:pPr>
        <w:pStyle w:val="ListParagraph"/>
        <w:numPr>
          <w:ilvl w:val="1"/>
          <w:numId w:val="7"/>
        </w:numPr>
        <w:rPr>
          <w:sz w:val="24"/>
        </w:rPr>
      </w:pPr>
      <w:r w:rsidRPr="00456396">
        <w:rPr>
          <w:sz w:val="24"/>
        </w:rPr>
        <w:t>Preparation of all surfaces to receive Mineral coating. (Refer to Section 4901 Masonry Restoration with regard to cleaning and repair prior to Mineral coating.)</w:t>
      </w:r>
    </w:p>
    <w:p w14:paraId="60AB9D57" w14:textId="77777777" w:rsidR="000D15A6" w:rsidRDefault="000D15A6">
      <w:pPr>
        <w:rPr>
          <w:sz w:val="24"/>
        </w:rPr>
      </w:pPr>
    </w:p>
    <w:p w14:paraId="32BFEA6C" w14:textId="1F58E217" w:rsidR="000D15A6" w:rsidRPr="00456396" w:rsidRDefault="00E86F63" w:rsidP="00456396">
      <w:pPr>
        <w:pStyle w:val="ListParagraph"/>
        <w:numPr>
          <w:ilvl w:val="1"/>
          <w:numId w:val="7"/>
        </w:numPr>
        <w:rPr>
          <w:sz w:val="24"/>
        </w:rPr>
      </w:pPr>
      <w:r w:rsidRPr="00456396">
        <w:rPr>
          <w:sz w:val="24"/>
        </w:rPr>
        <w:t>Protection of surfaces not to be treated, using polyethylene sheets or removable masking agent.</w:t>
      </w:r>
    </w:p>
    <w:p w14:paraId="07910695" w14:textId="77777777" w:rsidR="000D15A6" w:rsidRDefault="000D15A6">
      <w:pPr>
        <w:rPr>
          <w:sz w:val="24"/>
        </w:rPr>
      </w:pPr>
    </w:p>
    <w:p w14:paraId="61B63155" w14:textId="48FED45B" w:rsidR="000D15A6" w:rsidRPr="00456396" w:rsidRDefault="00E86F63" w:rsidP="00456396">
      <w:pPr>
        <w:pStyle w:val="ListParagraph"/>
        <w:numPr>
          <w:ilvl w:val="1"/>
          <w:numId w:val="7"/>
        </w:numPr>
        <w:rPr>
          <w:sz w:val="24"/>
        </w:rPr>
      </w:pPr>
      <w:r w:rsidRPr="00456396">
        <w:rPr>
          <w:sz w:val="24"/>
        </w:rPr>
        <w:t>Application of Mineral coating materials by roller, brush or airless spray. Application procedures and coverage rates to be employed in application of the treatment are dependent upon the condition of the substrate and the results of testing conducted at the jobsite prior to beginning general application.</w:t>
      </w:r>
    </w:p>
    <w:p w14:paraId="258F745B" w14:textId="77777777" w:rsidR="000D15A6" w:rsidRDefault="000D15A6">
      <w:pPr>
        <w:rPr>
          <w:sz w:val="24"/>
        </w:rPr>
      </w:pPr>
    </w:p>
    <w:p w14:paraId="02BEFA8D" w14:textId="77777777" w:rsidR="00456396" w:rsidRDefault="00E86F63">
      <w:pPr>
        <w:rPr>
          <w:sz w:val="24"/>
        </w:rPr>
      </w:pPr>
      <w:r>
        <w:rPr>
          <w:sz w:val="24"/>
        </w:rPr>
        <w:tab/>
      </w:r>
    </w:p>
    <w:p w14:paraId="286832F6" w14:textId="77777777" w:rsidR="00456396" w:rsidRDefault="00456396">
      <w:pPr>
        <w:overflowPunct/>
        <w:autoSpaceDE/>
        <w:autoSpaceDN/>
        <w:adjustRightInd/>
        <w:textAlignment w:val="auto"/>
        <w:rPr>
          <w:sz w:val="24"/>
        </w:rPr>
      </w:pPr>
      <w:r>
        <w:rPr>
          <w:sz w:val="24"/>
        </w:rPr>
        <w:br w:type="page"/>
      </w:r>
    </w:p>
    <w:p w14:paraId="0B6F7ECF" w14:textId="739EA68C" w:rsidR="000D15A6" w:rsidRDefault="00E86F63">
      <w:pPr>
        <w:rPr>
          <w:sz w:val="24"/>
        </w:rPr>
      </w:pPr>
      <w:r>
        <w:rPr>
          <w:sz w:val="24"/>
        </w:rPr>
        <w:lastRenderedPageBreak/>
        <w:t>1.03</w:t>
      </w:r>
      <w:r>
        <w:rPr>
          <w:sz w:val="24"/>
        </w:rPr>
        <w:tab/>
        <w:t>RELATED WORK</w:t>
      </w:r>
    </w:p>
    <w:p w14:paraId="4F608412" w14:textId="77777777" w:rsidR="000D15A6" w:rsidRDefault="000D15A6">
      <w:pPr>
        <w:rPr>
          <w:sz w:val="24"/>
        </w:rPr>
      </w:pPr>
    </w:p>
    <w:p w14:paraId="44B77B35" w14:textId="77777777" w:rsidR="000D15A6" w:rsidRDefault="00E86F63">
      <w:pPr>
        <w:rPr>
          <w:sz w:val="24"/>
        </w:rPr>
      </w:pPr>
      <w:r>
        <w:rPr>
          <w:sz w:val="24"/>
        </w:rPr>
        <w:t>Refer to specifications covering the following related work items:</w:t>
      </w:r>
    </w:p>
    <w:p w14:paraId="4DFE83D5" w14:textId="77777777" w:rsidR="000D15A6" w:rsidRDefault="000D15A6">
      <w:pPr>
        <w:rPr>
          <w:sz w:val="24"/>
        </w:rPr>
      </w:pPr>
    </w:p>
    <w:p w14:paraId="38146B94" w14:textId="6D603BC4" w:rsidR="000D15A6" w:rsidRPr="00456396" w:rsidRDefault="00E86F63" w:rsidP="00456396">
      <w:pPr>
        <w:pStyle w:val="ListParagraph"/>
        <w:numPr>
          <w:ilvl w:val="0"/>
          <w:numId w:val="9"/>
        </w:numPr>
        <w:rPr>
          <w:sz w:val="24"/>
        </w:rPr>
      </w:pPr>
      <w:r w:rsidRPr="00456396">
        <w:rPr>
          <w:sz w:val="24"/>
        </w:rPr>
        <w:t>Repairs and cleaning of masonry surfaces. Section 04901.</w:t>
      </w:r>
    </w:p>
    <w:p w14:paraId="026FE782" w14:textId="77777777" w:rsidR="000D15A6" w:rsidRDefault="000D15A6">
      <w:pPr>
        <w:rPr>
          <w:sz w:val="24"/>
        </w:rPr>
      </w:pPr>
    </w:p>
    <w:p w14:paraId="1A11186E" w14:textId="0A41AA3C" w:rsidR="000D15A6" w:rsidRPr="00456396" w:rsidRDefault="00E86F63" w:rsidP="00456396">
      <w:pPr>
        <w:pStyle w:val="ListParagraph"/>
        <w:numPr>
          <w:ilvl w:val="0"/>
          <w:numId w:val="9"/>
        </w:numPr>
        <w:rPr>
          <w:sz w:val="24"/>
        </w:rPr>
      </w:pPr>
      <w:r w:rsidRPr="00456396">
        <w:rPr>
          <w:sz w:val="24"/>
        </w:rPr>
        <w:t>Repairs to expansion joints and application of joint sealants. Section 07900.</w:t>
      </w:r>
    </w:p>
    <w:p w14:paraId="1CE30244" w14:textId="77777777" w:rsidR="000D15A6" w:rsidRDefault="000D15A6">
      <w:pPr>
        <w:rPr>
          <w:sz w:val="24"/>
        </w:rPr>
      </w:pPr>
    </w:p>
    <w:p w14:paraId="50E80CDC" w14:textId="77777777" w:rsidR="00456396" w:rsidRDefault="00456396">
      <w:pPr>
        <w:rPr>
          <w:sz w:val="24"/>
        </w:rPr>
      </w:pPr>
    </w:p>
    <w:p w14:paraId="4BDAAE10" w14:textId="4077D9B7" w:rsidR="000D15A6" w:rsidRDefault="00E86F63">
      <w:pPr>
        <w:rPr>
          <w:sz w:val="24"/>
        </w:rPr>
      </w:pPr>
      <w:r>
        <w:rPr>
          <w:sz w:val="24"/>
        </w:rPr>
        <w:t>1.04</w:t>
      </w:r>
      <w:r>
        <w:rPr>
          <w:sz w:val="24"/>
        </w:rPr>
        <w:tab/>
        <w:t>WEATHER CONDITIONS</w:t>
      </w:r>
    </w:p>
    <w:p w14:paraId="1F5480F8" w14:textId="77777777" w:rsidR="000D15A6" w:rsidRDefault="000D15A6">
      <w:pPr>
        <w:rPr>
          <w:sz w:val="24"/>
        </w:rPr>
      </w:pPr>
    </w:p>
    <w:p w14:paraId="07E465D1" w14:textId="2D2F19BB" w:rsidR="000D15A6" w:rsidRPr="00456396" w:rsidRDefault="00E86F63" w:rsidP="00456396">
      <w:pPr>
        <w:pStyle w:val="ListParagraph"/>
        <w:numPr>
          <w:ilvl w:val="0"/>
          <w:numId w:val="10"/>
        </w:numPr>
        <w:rPr>
          <w:sz w:val="24"/>
        </w:rPr>
      </w:pPr>
      <w:r w:rsidRPr="00456396">
        <w:rPr>
          <w:sz w:val="24"/>
        </w:rPr>
        <w:t>The installation of, as well as the subsequent curing of all Mineral coating work shall be governed by the following:</w:t>
      </w:r>
    </w:p>
    <w:p w14:paraId="6022AD7C" w14:textId="77777777" w:rsidR="000D15A6" w:rsidRDefault="000D15A6">
      <w:pPr>
        <w:rPr>
          <w:sz w:val="24"/>
        </w:rPr>
      </w:pPr>
    </w:p>
    <w:p w14:paraId="2D664E7B" w14:textId="22F6C81E" w:rsidR="000D15A6" w:rsidRPr="00456396" w:rsidRDefault="00E86F63" w:rsidP="00456396">
      <w:pPr>
        <w:pStyle w:val="ListParagraph"/>
        <w:numPr>
          <w:ilvl w:val="1"/>
          <w:numId w:val="10"/>
        </w:numPr>
        <w:rPr>
          <w:sz w:val="24"/>
        </w:rPr>
      </w:pPr>
      <w:r w:rsidRPr="00456396">
        <w:rPr>
          <w:sz w:val="24"/>
        </w:rPr>
        <w:t xml:space="preserve">No work shall commence if precipitation is expected within 8 hours. In case of unexpected precipitation, work shall cease </w:t>
      </w:r>
      <w:proofErr w:type="gramStart"/>
      <w:r w:rsidRPr="00456396">
        <w:rPr>
          <w:sz w:val="24"/>
        </w:rPr>
        <w:t>immediately</w:t>
      </w:r>
      <w:proofErr w:type="gramEnd"/>
      <w:r w:rsidRPr="00456396">
        <w:rPr>
          <w:sz w:val="24"/>
        </w:rPr>
        <w:t xml:space="preserve"> and all uncured work shall be covered with polyethylene tarps.</w:t>
      </w:r>
    </w:p>
    <w:p w14:paraId="48DD95C1" w14:textId="77777777" w:rsidR="000D15A6" w:rsidRDefault="000D15A6">
      <w:pPr>
        <w:rPr>
          <w:sz w:val="24"/>
        </w:rPr>
      </w:pPr>
    </w:p>
    <w:p w14:paraId="77C6FB7B" w14:textId="1B066FCD" w:rsidR="000D15A6" w:rsidRPr="00456396" w:rsidRDefault="00E86F63" w:rsidP="00456396">
      <w:pPr>
        <w:pStyle w:val="ListParagraph"/>
        <w:numPr>
          <w:ilvl w:val="1"/>
          <w:numId w:val="10"/>
        </w:numPr>
        <w:rPr>
          <w:sz w:val="24"/>
        </w:rPr>
      </w:pPr>
      <w:r w:rsidRPr="00456396">
        <w:rPr>
          <w:sz w:val="24"/>
        </w:rPr>
        <w:t>Normal Mineral coating application as outlined in this specification shall be carried out when ambient and subsurface temperatures during application and ultimate cure fall between 40 degrees F (4 degrees C) and 90 degrees F (32 degrees C), and when temperature is a minimum of 5 degrees F (3 degrees C) above the dew point.</w:t>
      </w:r>
    </w:p>
    <w:p w14:paraId="27AA8CE1" w14:textId="77777777" w:rsidR="000D15A6" w:rsidRDefault="000D15A6">
      <w:pPr>
        <w:rPr>
          <w:sz w:val="24"/>
        </w:rPr>
      </w:pPr>
    </w:p>
    <w:p w14:paraId="54EB5C7E" w14:textId="3F859884" w:rsidR="000D15A6" w:rsidRPr="00456396" w:rsidRDefault="00E86F63" w:rsidP="00456396">
      <w:pPr>
        <w:pStyle w:val="ListParagraph"/>
        <w:numPr>
          <w:ilvl w:val="1"/>
          <w:numId w:val="10"/>
        </w:numPr>
        <w:rPr>
          <w:sz w:val="24"/>
        </w:rPr>
      </w:pPr>
      <w:r w:rsidRPr="00456396">
        <w:rPr>
          <w:sz w:val="24"/>
        </w:rPr>
        <w:t>If ambient or subsurface temperature is expected to rise above 90 degrees F (32 degrees C) during application and curing, the hot weather precautions outlined in item 3 of this section shall be followed.</w:t>
      </w:r>
    </w:p>
    <w:p w14:paraId="644835EC" w14:textId="77777777" w:rsidR="000D15A6" w:rsidRDefault="000D15A6">
      <w:pPr>
        <w:rPr>
          <w:sz w:val="24"/>
        </w:rPr>
      </w:pPr>
    </w:p>
    <w:p w14:paraId="41498B02" w14:textId="786C63E7" w:rsidR="000D15A6" w:rsidRPr="00456396" w:rsidRDefault="00E86F63" w:rsidP="00456396">
      <w:pPr>
        <w:pStyle w:val="ListParagraph"/>
        <w:numPr>
          <w:ilvl w:val="1"/>
          <w:numId w:val="10"/>
        </w:numPr>
        <w:rPr>
          <w:sz w:val="24"/>
        </w:rPr>
      </w:pPr>
      <w:r w:rsidRPr="00456396">
        <w:rPr>
          <w:sz w:val="24"/>
        </w:rPr>
        <w:t>If ambient or substrate temperatures are below 50 F (10 C), follow the cold weather precautions as outlined in Section 2, below.</w:t>
      </w:r>
    </w:p>
    <w:p w14:paraId="3D669143" w14:textId="77777777" w:rsidR="000D15A6" w:rsidRDefault="000D15A6">
      <w:pPr>
        <w:rPr>
          <w:sz w:val="24"/>
        </w:rPr>
      </w:pPr>
    </w:p>
    <w:p w14:paraId="22DF8066" w14:textId="5BD31BE4" w:rsidR="000D15A6" w:rsidRPr="00456396" w:rsidRDefault="00E86F63" w:rsidP="00456396">
      <w:pPr>
        <w:pStyle w:val="ListParagraph"/>
        <w:numPr>
          <w:ilvl w:val="1"/>
          <w:numId w:val="10"/>
        </w:numPr>
        <w:rPr>
          <w:sz w:val="24"/>
        </w:rPr>
      </w:pPr>
      <w:r w:rsidRPr="00456396">
        <w:rPr>
          <w:sz w:val="24"/>
        </w:rPr>
        <w:t xml:space="preserve">Do not proceed with application over damp substrates. The surface should be dry to a maximum 4% moisture content; </w:t>
      </w:r>
      <w:proofErr w:type="gramStart"/>
      <w:r w:rsidRPr="00456396">
        <w:rPr>
          <w:sz w:val="24"/>
        </w:rPr>
        <w:t>alternatively</w:t>
      </w:r>
      <w:proofErr w:type="gramEnd"/>
      <w:r w:rsidRPr="00456396">
        <w:rPr>
          <w:sz w:val="24"/>
        </w:rPr>
        <w:t xml:space="preserve"> moisture content must be determined to be within the acceptable limits by performing an ASTM plastic sheet moisture test for no less than 24 hours.</w:t>
      </w:r>
    </w:p>
    <w:p w14:paraId="734D8059" w14:textId="77777777" w:rsidR="000D15A6" w:rsidRDefault="000D15A6">
      <w:pPr>
        <w:rPr>
          <w:sz w:val="24"/>
        </w:rPr>
      </w:pPr>
    </w:p>
    <w:p w14:paraId="1C7B9B88" w14:textId="77777777" w:rsidR="00456396" w:rsidRDefault="00456396">
      <w:pPr>
        <w:rPr>
          <w:sz w:val="24"/>
        </w:rPr>
      </w:pPr>
    </w:p>
    <w:p w14:paraId="7F41D87B" w14:textId="41BDC13F" w:rsidR="000D15A6" w:rsidRDefault="00E86F63">
      <w:pPr>
        <w:rPr>
          <w:sz w:val="24"/>
        </w:rPr>
      </w:pPr>
      <w:r>
        <w:rPr>
          <w:sz w:val="24"/>
        </w:rPr>
        <w:t>2.</w:t>
      </w:r>
      <w:r w:rsidR="00456396">
        <w:rPr>
          <w:sz w:val="24"/>
        </w:rPr>
        <w:t xml:space="preserve"> </w:t>
      </w:r>
      <w:r>
        <w:rPr>
          <w:sz w:val="24"/>
        </w:rPr>
        <w:t>Cold Weather Precautions</w:t>
      </w:r>
    </w:p>
    <w:p w14:paraId="1C1AD428" w14:textId="77777777" w:rsidR="000D15A6" w:rsidRDefault="000D15A6">
      <w:pPr>
        <w:rPr>
          <w:sz w:val="24"/>
        </w:rPr>
      </w:pPr>
    </w:p>
    <w:p w14:paraId="4C49C48B" w14:textId="355FF9A3" w:rsidR="000D15A6" w:rsidRPr="00456396" w:rsidRDefault="00E86F63" w:rsidP="00456396">
      <w:pPr>
        <w:pStyle w:val="ListParagraph"/>
        <w:numPr>
          <w:ilvl w:val="0"/>
          <w:numId w:val="12"/>
        </w:numPr>
        <w:rPr>
          <w:sz w:val="24"/>
        </w:rPr>
      </w:pPr>
      <w:r w:rsidRPr="00456396">
        <w:rPr>
          <w:sz w:val="24"/>
        </w:rPr>
        <w:t>Store all materials in heated area or vehicle at 65 degrees F min. (15 C) until just prior to use.</w:t>
      </w:r>
    </w:p>
    <w:p w14:paraId="4505E34F" w14:textId="77777777" w:rsidR="000D15A6" w:rsidRDefault="000D15A6">
      <w:pPr>
        <w:rPr>
          <w:sz w:val="24"/>
        </w:rPr>
      </w:pPr>
    </w:p>
    <w:p w14:paraId="0DEE2D3C" w14:textId="16CF20B0" w:rsidR="000D15A6" w:rsidRPr="00456396" w:rsidRDefault="00E86F63" w:rsidP="00456396">
      <w:pPr>
        <w:pStyle w:val="ListParagraph"/>
        <w:numPr>
          <w:ilvl w:val="0"/>
          <w:numId w:val="12"/>
        </w:numPr>
        <w:rPr>
          <w:sz w:val="24"/>
        </w:rPr>
      </w:pPr>
      <w:r w:rsidRPr="00456396">
        <w:rPr>
          <w:sz w:val="24"/>
        </w:rPr>
        <w:t>Do not proceed with application if air temperature is below 40 F (4 C) or if ice or frost are evident on the substrate.</w:t>
      </w:r>
    </w:p>
    <w:p w14:paraId="054A20FB" w14:textId="5273B4A0" w:rsidR="00456396" w:rsidRDefault="00456396">
      <w:pPr>
        <w:overflowPunct/>
        <w:autoSpaceDE/>
        <w:autoSpaceDN/>
        <w:adjustRightInd/>
        <w:textAlignment w:val="auto"/>
        <w:rPr>
          <w:sz w:val="24"/>
        </w:rPr>
      </w:pPr>
      <w:r>
        <w:rPr>
          <w:sz w:val="24"/>
        </w:rPr>
        <w:br w:type="page"/>
      </w:r>
    </w:p>
    <w:p w14:paraId="3BE54321" w14:textId="77777777" w:rsidR="000D15A6" w:rsidRDefault="000D15A6">
      <w:pPr>
        <w:rPr>
          <w:sz w:val="24"/>
        </w:rPr>
      </w:pPr>
    </w:p>
    <w:p w14:paraId="07DFE9EB" w14:textId="3B5EE106" w:rsidR="000D15A6" w:rsidRDefault="00E86F63">
      <w:pPr>
        <w:rPr>
          <w:sz w:val="24"/>
        </w:rPr>
      </w:pPr>
      <w:r>
        <w:rPr>
          <w:sz w:val="24"/>
        </w:rPr>
        <w:t>3.</w:t>
      </w:r>
      <w:r w:rsidR="00456396">
        <w:rPr>
          <w:sz w:val="24"/>
        </w:rPr>
        <w:t xml:space="preserve"> </w:t>
      </w:r>
      <w:r>
        <w:rPr>
          <w:sz w:val="24"/>
        </w:rPr>
        <w:t>Hot Weather Precautions</w:t>
      </w:r>
    </w:p>
    <w:p w14:paraId="341DA0B5" w14:textId="77777777" w:rsidR="000D15A6" w:rsidRDefault="000D15A6">
      <w:pPr>
        <w:rPr>
          <w:sz w:val="24"/>
        </w:rPr>
      </w:pPr>
    </w:p>
    <w:p w14:paraId="6FAB0C67" w14:textId="28B89235" w:rsidR="000D15A6" w:rsidRPr="00456396" w:rsidRDefault="00E86F63" w:rsidP="00456396">
      <w:pPr>
        <w:pStyle w:val="ListParagraph"/>
        <w:numPr>
          <w:ilvl w:val="0"/>
          <w:numId w:val="13"/>
        </w:numPr>
        <w:rPr>
          <w:sz w:val="24"/>
        </w:rPr>
      </w:pPr>
      <w:r w:rsidRPr="00456396">
        <w:rPr>
          <w:sz w:val="24"/>
        </w:rPr>
        <w:t>Store all materials in cool area, 75 degrees F max. (24 C) until just before use.</w:t>
      </w:r>
    </w:p>
    <w:p w14:paraId="1007C4A8" w14:textId="77777777" w:rsidR="000D15A6" w:rsidRDefault="000D15A6">
      <w:pPr>
        <w:rPr>
          <w:sz w:val="24"/>
        </w:rPr>
      </w:pPr>
    </w:p>
    <w:p w14:paraId="1510109D" w14:textId="0096DD4F" w:rsidR="000D15A6" w:rsidRPr="00456396" w:rsidRDefault="00E86F63" w:rsidP="00456396">
      <w:pPr>
        <w:pStyle w:val="ListParagraph"/>
        <w:numPr>
          <w:ilvl w:val="0"/>
          <w:numId w:val="13"/>
        </w:numPr>
        <w:rPr>
          <w:sz w:val="24"/>
        </w:rPr>
      </w:pPr>
      <w:r w:rsidRPr="00456396">
        <w:rPr>
          <w:sz w:val="24"/>
        </w:rPr>
        <w:t>Do not work in direct sun at temperatures above 90 degrees F (32 C).</w:t>
      </w:r>
    </w:p>
    <w:p w14:paraId="245A17A0" w14:textId="77777777" w:rsidR="000D15A6" w:rsidRDefault="000D15A6">
      <w:pPr>
        <w:rPr>
          <w:sz w:val="24"/>
        </w:rPr>
      </w:pPr>
    </w:p>
    <w:p w14:paraId="2F491EA2" w14:textId="77777777" w:rsidR="000D15A6" w:rsidRDefault="000D15A6">
      <w:pPr>
        <w:rPr>
          <w:sz w:val="24"/>
        </w:rPr>
      </w:pPr>
    </w:p>
    <w:p w14:paraId="2328E799" w14:textId="7FA3655F" w:rsidR="000D15A6" w:rsidRDefault="00E86F63">
      <w:pPr>
        <w:rPr>
          <w:sz w:val="24"/>
        </w:rPr>
      </w:pPr>
      <w:r>
        <w:rPr>
          <w:sz w:val="24"/>
        </w:rPr>
        <w:t>1.05</w:t>
      </w:r>
      <w:r>
        <w:rPr>
          <w:sz w:val="24"/>
        </w:rPr>
        <w:tab/>
        <w:t>SUPERVISION</w:t>
      </w:r>
    </w:p>
    <w:p w14:paraId="73499BA4" w14:textId="77777777" w:rsidR="000D15A6" w:rsidRDefault="000D15A6">
      <w:pPr>
        <w:rPr>
          <w:sz w:val="24"/>
        </w:rPr>
      </w:pPr>
    </w:p>
    <w:p w14:paraId="69E4D238" w14:textId="08E2CE9C" w:rsidR="000D15A6" w:rsidRPr="00456396" w:rsidRDefault="00E86F63" w:rsidP="00456396">
      <w:pPr>
        <w:pStyle w:val="ListParagraph"/>
        <w:numPr>
          <w:ilvl w:val="0"/>
          <w:numId w:val="15"/>
        </w:numPr>
        <w:ind w:left="720" w:hanging="360"/>
        <w:rPr>
          <w:sz w:val="24"/>
        </w:rPr>
      </w:pPr>
      <w:r w:rsidRPr="00456396">
        <w:rPr>
          <w:sz w:val="24"/>
        </w:rPr>
        <w:t>Applicator must present certification from the Manufacturer that he is a licensed Applicator for the Mineral coating specified. Supervision of the execution of all work under this specification, to the extent deemed necessary by the Mineral coating manufacturer, shall be arranged and paid for by the Applicator in order to ensure that all work is carried out in strict accordance with this specification and is eligible for coverage under the Manufacturer's Limited Warranty Program.</w:t>
      </w:r>
    </w:p>
    <w:p w14:paraId="0A61A110" w14:textId="77777777" w:rsidR="000D15A6" w:rsidRDefault="000D15A6">
      <w:pPr>
        <w:rPr>
          <w:sz w:val="24"/>
        </w:rPr>
      </w:pPr>
    </w:p>
    <w:p w14:paraId="5E6C99CF" w14:textId="77777777" w:rsidR="000D15A6" w:rsidRDefault="000D15A6">
      <w:pPr>
        <w:rPr>
          <w:sz w:val="24"/>
        </w:rPr>
      </w:pPr>
    </w:p>
    <w:p w14:paraId="0755807B" w14:textId="675BF602" w:rsidR="000D15A6" w:rsidRDefault="00E86F63">
      <w:pPr>
        <w:rPr>
          <w:sz w:val="24"/>
        </w:rPr>
      </w:pPr>
      <w:r>
        <w:rPr>
          <w:sz w:val="24"/>
        </w:rPr>
        <w:t>1.06</w:t>
      </w:r>
      <w:r>
        <w:rPr>
          <w:sz w:val="24"/>
        </w:rPr>
        <w:tab/>
        <w:t>TESTING AND APPROVALS</w:t>
      </w:r>
    </w:p>
    <w:p w14:paraId="762E9FD5" w14:textId="77777777" w:rsidR="000D15A6" w:rsidRDefault="000D15A6">
      <w:pPr>
        <w:rPr>
          <w:sz w:val="24"/>
        </w:rPr>
      </w:pPr>
    </w:p>
    <w:p w14:paraId="75B6B493" w14:textId="530B2B8A" w:rsidR="000D15A6" w:rsidRPr="00456396" w:rsidRDefault="00E86F63" w:rsidP="00456396">
      <w:pPr>
        <w:pStyle w:val="ListParagraph"/>
        <w:numPr>
          <w:ilvl w:val="0"/>
          <w:numId w:val="16"/>
        </w:numPr>
        <w:ind w:left="720" w:hanging="360"/>
        <w:rPr>
          <w:sz w:val="24"/>
        </w:rPr>
      </w:pPr>
      <w:r w:rsidRPr="00456396">
        <w:rPr>
          <w:sz w:val="24"/>
        </w:rPr>
        <w:t>Submit manufacturer's literature, specifications</w:t>
      </w:r>
      <w:r w:rsidR="00AB506B" w:rsidRPr="00456396">
        <w:rPr>
          <w:sz w:val="24"/>
        </w:rPr>
        <w:t>, SDS,</w:t>
      </w:r>
      <w:r w:rsidRPr="00456396">
        <w:rPr>
          <w:sz w:val="24"/>
        </w:rPr>
        <w:t xml:space="preserve"> and application instructions for Mineral coating materials.</w:t>
      </w:r>
    </w:p>
    <w:p w14:paraId="7D3A5187" w14:textId="77777777" w:rsidR="000D15A6" w:rsidRDefault="000D15A6" w:rsidP="00456396">
      <w:pPr>
        <w:ind w:left="720" w:hanging="360"/>
        <w:rPr>
          <w:sz w:val="24"/>
        </w:rPr>
      </w:pPr>
    </w:p>
    <w:p w14:paraId="41569810" w14:textId="4E5DAD73" w:rsidR="000D15A6" w:rsidRPr="00456396" w:rsidRDefault="00E86F63" w:rsidP="00456396">
      <w:pPr>
        <w:pStyle w:val="ListParagraph"/>
        <w:numPr>
          <w:ilvl w:val="0"/>
          <w:numId w:val="16"/>
        </w:numPr>
        <w:ind w:left="720" w:hanging="360"/>
        <w:rPr>
          <w:sz w:val="24"/>
        </w:rPr>
      </w:pPr>
      <w:r w:rsidRPr="00456396">
        <w:rPr>
          <w:sz w:val="24"/>
        </w:rPr>
        <w:t>Testing will be conducted on each surface exposure in unobtrusive locations on representative surface conditions. Tests will employ the cleaning and other surface preparation techniques proposed for the overall project, followed by application of the specified treatment employing the proposed application procedures and equipment. General application shall not proceed until test areas are approved by the owner's representative.</w:t>
      </w:r>
    </w:p>
    <w:p w14:paraId="32146692" w14:textId="77777777" w:rsidR="000D15A6" w:rsidRDefault="000D15A6">
      <w:pPr>
        <w:rPr>
          <w:sz w:val="24"/>
        </w:rPr>
      </w:pPr>
    </w:p>
    <w:p w14:paraId="1A1AD4EB" w14:textId="77777777" w:rsidR="00456396" w:rsidRDefault="00456396">
      <w:pPr>
        <w:rPr>
          <w:sz w:val="24"/>
        </w:rPr>
      </w:pPr>
    </w:p>
    <w:p w14:paraId="53AFB0D3" w14:textId="7A4DEA1A" w:rsidR="000D15A6" w:rsidRDefault="00E86F63">
      <w:pPr>
        <w:rPr>
          <w:sz w:val="24"/>
        </w:rPr>
      </w:pPr>
      <w:r>
        <w:rPr>
          <w:sz w:val="24"/>
        </w:rPr>
        <w:t>1.07</w:t>
      </w:r>
      <w:r>
        <w:rPr>
          <w:sz w:val="24"/>
        </w:rPr>
        <w:tab/>
        <w:t>Limited Warranty</w:t>
      </w:r>
    </w:p>
    <w:p w14:paraId="161F7AED" w14:textId="77777777" w:rsidR="000D15A6" w:rsidRDefault="000D15A6">
      <w:pPr>
        <w:rPr>
          <w:sz w:val="24"/>
        </w:rPr>
      </w:pPr>
    </w:p>
    <w:p w14:paraId="50BB9BA1" w14:textId="516B0F9D" w:rsidR="000D15A6" w:rsidRPr="00456396" w:rsidRDefault="00E86F63" w:rsidP="00456396">
      <w:pPr>
        <w:pStyle w:val="ListParagraph"/>
        <w:numPr>
          <w:ilvl w:val="0"/>
          <w:numId w:val="18"/>
        </w:numPr>
        <w:ind w:left="720" w:hanging="360"/>
        <w:rPr>
          <w:sz w:val="24"/>
        </w:rPr>
      </w:pPr>
      <w:r w:rsidRPr="00456396">
        <w:rPr>
          <w:sz w:val="24"/>
        </w:rPr>
        <w:t xml:space="preserve">Applicator shall be required to present a validated Certificate of Limited Warranty from the coating manufacturer, covering all defects in materials and materials performance for the </w:t>
      </w:r>
      <w:r w:rsidR="00456396" w:rsidRPr="00456396">
        <w:rPr>
          <w:sz w:val="24"/>
        </w:rPr>
        <w:t>five-year</w:t>
      </w:r>
      <w:r w:rsidRPr="00456396">
        <w:rPr>
          <w:sz w:val="24"/>
        </w:rPr>
        <w:t xml:space="preserve"> period following installation. Applicator shall be required to execute the workmanship section of the warranty, providing five years replacement of defective workmanship.</w:t>
      </w:r>
    </w:p>
    <w:p w14:paraId="484E5EE8" w14:textId="77777777" w:rsidR="000D15A6" w:rsidRDefault="000D15A6" w:rsidP="00456396">
      <w:pPr>
        <w:ind w:left="720" w:hanging="360"/>
        <w:rPr>
          <w:sz w:val="24"/>
        </w:rPr>
      </w:pPr>
    </w:p>
    <w:p w14:paraId="019BC7F2" w14:textId="3377FEB1" w:rsidR="000D15A6" w:rsidRPr="00456396" w:rsidRDefault="00E86F63" w:rsidP="00456396">
      <w:pPr>
        <w:pStyle w:val="ListParagraph"/>
        <w:numPr>
          <w:ilvl w:val="0"/>
          <w:numId w:val="18"/>
        </w:numPr>
        <w:ind w:left="720" w:hanging="360"/>
        <w:rPr>
          <w:sz w:val="24"/>
        </w:rPr>
      </w:pPr>
      <w:r w:rsidRPr="00456396">
        <w:rPr>
          <w:sz w:val="24"/>
        </w:rPr>
        <w:t xml:space="preserve">Warranty shall not include damages due to abuse, construction operations, structural settling or other latent defect in building design or construction, natural disasters such as earthquake or hurricane, or catastrophic events such as fire. Warranty shall include repair or replacement at no charge to Owner of any materials which lose effectiveness or adhesion during the </w:t>
      </w:r>
      <w:r w:rsidR="00456396" w:rsidRPr="00456396">
        <w:rPr>
          <w:sz w:val="24"/>
        </w:rPr>
        <w:t>five-year</w:t>
      </w:r>
      <w:r w:rsidRPr="00456396">
        <w:rPr>
          <w:sz w:val="24"/>
        </w:rPr>
        <w:t xml:space="preserve"> limited warranty period.</w:t>
      </w:r>
    </w:p>
    <w:p w14:paraId="7F1484A3" w14:textId="77777777" w:rsidR="000D15A6" w:rsidRDefault="000D15A6">
      <w:pPr>
        <w:rPr>
          <w:sz w:val="24"/>
        </w:rPr>
      </w:pPr>
    </w:p>
    <w:p w14:paraId="09455E83" w14:textId="77777777" w:rsidR="00456396" w:rsidRDefault="00456396">
      <w:pPr>
        <w:overflowPunct/>
        <w:autoSpaceDE/>
        <w:autoSpaceDN/>
        <w:adjustRightInd/>
        <w:textAlignment w:val="auto"/>
        <w:rPr>
          <w:sz w:val="24"/>
        </w:rPr>
      </w:pPr>
      <w:r>
        <w:rPr>
          <w:sz w:val="24"/>
        </w:rPr>
        <w:br w:type="page"/>
      </w:r>
    </w:p>
    <w:p w14:paraId="51314E03" w14:textId="6DA90C2F" w:rsidR="000D15A6" w:rsidRDefault="00E86F63">
      <w:pPr>
        <w:rPr>
          <w:sz w:val="24"/>
        </w:rPr>
      </w:pPr>
      <w:r>
        <w:rPr>
          <w:sz w:val="24"/>
        </w:rPr>
        <w:lastRenderedPageBreak/>
        <w:t>PART 2 MATERIALS</w:t>
      </w:r>
    </w:p>
    <w:p w14:paraId="6B8A9909" w14:textId="77777777" w:rsidR="000D15A6" w:rsidRDefault="000D15A6">
      <w:pPr>
        <w:rPr>
          <w:sz w:val="24"/>
        </w:rPr>
      </w:pPr>
    </w:p>
    <w:p w14:paraId="3F1DE734" w14:textId="1342D454" w:rsidR="000D15A6" w:rsidRDefault="00E86F63">
      <w:pPr>
        <w:rPr>
          <w:sz w:val="24"/>
        </w:rPr>
      </w:pPr>
      <w:r>
        <w:rPr>
          <w:sz w:val="24"/>
        </w:rPr>
        <w:t>2.00</w:t>
      </w:r>
      <w:r>
        <w:rPr>
          <w:sz w:val="24"/>
        </w:rPr>
        <w:tab/>
        <w:t>DESCRIPTION</w:t>
      </w:r>
    </w:p>
    <w:p w14:paraId="793B9652" w14:textId="77777777" w:rsidR="000D15A6" w:rsidRDefault="000D15A6">
      <w:pPr>
        <w:rPr>
          <w:sz w:val="24"/>
        </w:rPr>
      </w:pPr>
    </w:p>
    <w:p w14:paraId="7E02BF39" w14:textId="6743AAF9" w:rsidR="000D15A6" w:rsidRDefault="00E86F63">
      <w:pPr>
        <w:rPr>
          <w:sz w:val="24"/>
        </w:rPr>
      </w:pPr>
      <w:r>
        <w:rPr>
          <w:sz w:val="24"/>
        </w:rPr>
        <w:t>This specification describes the materials used in, and in conjunction with Mineral coating treatment.</w:t>
      </w:r>
    </w:p>
    <w:p w14:paraId="2A02F4D7" w14:textId="4E77A28A" w:rsidR="000F23EF" w:rsidRDefault="000F23EF">
      <w:pPr>
        <w:rPr>
          <w:sz w:val="24"/>
        </w:rPr>
      </w:pPr>
    </w:p>
    <w:p w14:paraId="557FC318" w14:textId="6F3081C4" w:rsidR="00456396" w:rsidRDefault="000F23EF" w:rsidP="00456396">
      <w:pPr>
        <w:rPr>
          <w:sz w:val="24"/>
        </w:rPr>
      </w:pPr>
      <w:r>
        <w:rPr>
          <w:sz w:val="24"/>
        </w:rPr>
        <w:t>2.01 CLEANING MATERIALS:</w:t>
      </w:r>
    </w:p>
    <w:p w14:paraId="48D36D46" w14:textId="77777777" w:rsidR="000F23EF" w:rsidRDefault="000F23EF" w:rsidP="000F23EF">
      <w:pPr>
        <w:rPr>
          <w:sz w:val="24"/>
        </w:rPr>
      </w:pPr>
    </w:p>
    <w:p w14:paraId="721404DF" w14:textId="77777777" w:rsidR="000F23EF" w:rsidRDefault="000F23EF" w:rsidP="000F23EF">
      <w:pPr>
        <w:numPr>
          <w:ilvl w:val="0"/>
          <w:numId w:val="2"/>
        </w:numPr>
        <w:rPr>
          <w:sz w:val="24"/>
        </w:rPr>
      </w:pPr>
      <w:r>
        <w:rPr>
          <w:sz w:val="24"/>
        </w:rPr>
        <w:t>Cleaning products shall be non-ionic, detergent-based masonry building wash.  Material shall be non-corrosive, non-toxic, and water soluble.</w:t>
      </w:r>
    </w:p>
    <w:p w14:paraId="050BD52D" w14:textId="77777777" w:rsidR="000F23EF" w:rsidRDefault="000F23EF" w:rsidP="000F23EF">
      <w:pPr>
        <w:ind w:left="360"/>
        <w:rPr>
          <w:sz w:val="24"/>
        </w:rPr>
      </w:pPr>
    </w:p>
    <w:p w14:paraId="31FDE40F" w14:textId="7F760F26" w:rsidR="000F23EF" w:rsidRPr="00456396" w:rsidRDefault="000F23EF" w:rsidP="006E67AD">
      <w:pPr>
        <w:pStyle w:val="ListParagraph"/>
        <w:numPr>
          <w:ilvl w:val="2"/>
          <w:numId w:val="10"/>
        </w:numPr>
        <w:ind w:left="1800"/>
        <w:rPr>
          <w:sz w:val="24"/>
        </w:rPr>
      </w:pPr>
      <w:r w:rsidRPr="00456396">
        <w:rPr>
          <w:sz w:val="24"/>
        </w:rPr>
        <w:t>Products:  The following shall be assumed to meet the quality and performance requirements specified:</w:t>
      </w:r>
    </w:p>
    <w:p w14:paraId="7422DC94" w14:textId="77777777" w:rsidR="000F23EF" w:rsidRDefault="000F23EF" w:rsidP="000F23EF">
      <w:pPr>
        <w:ind w:left="360"/>
        <w:rPr>
          <w:sz w:val="24"/>
        </w:rPr>
      </w:pPr>
    </w:p>
    <w:p w14:paraId="7874FE64" w14:textId="2931BD13" w:rsidR="000F23EF" w:rsidRPr="006E67AD" w:rsidRDefault="000F23EF" w:rsidP="006E67AD">
      <w:pPr>
        <w:pStyle w:val="ListParagraph"/>
        <w:numPr>
          <w:ilvl w:val="0"/>
          <w:numId w:val="2"/>
        </w:numPr>
        <w:rPr>
          <w:sz w:val="24"/>
        </w:rPr>
      </w:pPr>
      <w:r w:rsidRPr="006E67AD">
        <w:rPr>
          <w:sz w:val="24"/>
        </w:rPr>
        <w:t>“E-Wash 30”, by Edison Coatings, Inc., Plainville, CT, (860)-747-</w:t>
      </w:r>
      <w:r w:rsidR="006E67AD" w:rsidRPr="006E67AD">
        <w:rPr>
          <w:sz w:val="24"/>
        </w:rPr>
        <w:t>2220 or</w:t>
      </w:r>
      <w:r w:rsidRPr="006E67AD">
        <w:rPr>
          <w:sz w:val="24"/>
        </w:rPr>
        <w:t xml:space="preserve"> approved equal.</w:t>
      </w:r>
    </w:p>
    <w:p w14:paraId="5EA35814" w14:textId="77777777" w:rsidR="000F23EF" w:rsidRDefault="000F23EF">
      <w:pPr>
        <w:rPr>
          <w:sz w:val="24"/>
        </w:rPr>
      </w:pPr>
    </w:p>
    <w:p w14:paraId="4A6EDC3A" w14:textId="77777777" w:rsidR="000D15A6" w:rsidRDefault="000D15A6">
      <w:pPr>
        <w:rPr>
          <w:sz w:val="24"/>
        </w:rPr>
      </w:pPr>
    </w:p>
    <w:p w14:paraId="1A0373EA" w14:textId="32EF3510" w:rsidR="000D15A6" w:rsidRDefault="00E86F63">
      <w:pPr>
        <w:rPr>
          <w:sz w:val="24"/>
        </w:rPr>
      </w:pPr>
      <w:r>
        <w:rPr>
          <w:sz w:val="24"/>
        </w:rPr>
        <w:t>2.0</w:t>
      </w:r>
      <w:r w:rsidR="000F23EF">
        <w:rPr>
          <w:sz w:val="24"/>
        </w:rPr>
        <w:t>2</w:t>
      </w:r>
      <w:r>
        <w:rPr>
          <w:sz w:val="24"/>
        </w:rPr>
        <w:tab/>
      </w:r>
      <w:r w:rsidR="000F23EF">
        <w:rPr>
          <w:sz w:val="24"/>
        </w:rPr>
        <w:t xml:space="preserve">MINERAL COATING </w:t>
      </w:r>
      <w:r>
        <w:rPr>
          <w:sz w:val="24"/>
        </w:rPr>
        <w:t>PERFORMANCE</w:t>
      </w:r>
    </w:p>
    <w:p w14:paraId="11829F7E" w14:textId="77777777" w:rsidR="000D15A6" w:rsidRDefault="000D15A6">
      <w:pPr>
        <w:rPr>
          <w:sz w:val="24"/>
        </w:rPr>
      </w:pPr>
    </w:p>
    <w:p w14:paraId="5B2D6330" w14:textId="14A6DCB7" w:rsidR="000D15A6" w:rsidRPr="006E67AD" w:rsidRDefault="00E86F63" w:rsidP="006E67AD">
      <w:pPr>
        <w:pStyle w:val="ListParagraph"/>
        <w:numPr>
          <w:ilvl w:val="0"/>
          <w:numId w:val="19"/>
        </w:numPr>
        <w:ind w:left="720" w:hanging="360"/>
        <w:rPr>
          <w:sz w:val="24"/>
        </w:rPr>
      </w:pPr>
      <w:r w:rsidRPr="006E67AD">
        <w:rPr>
          <w:sz w:val="24"/>
        </w:rPr>
        <w:t xml:space="preserve">All Mineral coating and surface repair materials shall be produced by a single </w:t>
      </w:r>
      <w:proofErr w:type="gramStart"/>
      <w:r w:rsidRPr="006E67AD">
        <w:rPr>
          <w:sz w:val="24"/>
        </w:rPr>
        <w:t>manufacturer, and</w:t>
      </w:r>
      <w:proofErr w:type="gramEnd"/>
      <w:r w:rsidRPr="006E67AD">
        <w:rPr>
          <w:sz w:val="24"/>
        </w:rPr>
        <w:t xml:space="preserve"> shall be eligible for coverage under the Manufacturer's 5</w:t>
      </w:r>
      <w:r w:rsidRPr="006E67AD">
        <w:rPr>
          <w:sz w:val="24"/>
        </w:rPr>
        <w:noBreakHyphen/>
        <w:t>Year Limited Warranty program. All materials shall be delivered to jobsite in unopened containers bearing manufacturers' original labels and markings. Mineral coating shall perform as specified in Section 2.3, and shall provide effective reduction in substrate water absorption, ability to withstand high moisture exposure without softening or blistering, shall provide high moisture vapor permeability as compared with untreated substrates, shall develop a high direct tensile bond strength, shall not support or permit the growth of mildew or algae, and shall be resistant to abrasion and weathering without cracking, peeling, flaking or excessive color change.</w:t>
      </w:r>
    </w:p>
    <w:p w14:paraId="77430E0A" w14:textId="77777777" w:rsidR="000D15A6" w:rsidRDefault="000D15A6" w:rsidP="006E67AD">
      <w:pPr>
        <w:ind w:left="720" w:hanging="360"/>
        <w:rPr>
          <w:sz w:val="24"/>
        </w:rPr>
      </w:pPr>
    </w:p>
    <w:p w14:paraId="627E7B29" w14:textId="6500F165" w:rsidR="000D15A6" w:rsidRPr="006E67AD" w:rsidRDefault="00E86F63" w:rsidP="006E67AD">
      <w:pPr>
        <w:pStyle w:val="ListParagraph"/>
        <w:numPr>
          <w:ilvl w:val="0"/>
          <w:numId w:val="19"/>
        </w:numPr>
        <w:ind w:left="720" w:hanging="360"/>
        <w:rPr>
          <w:sz w:val="24"/>
        </w:rPr>
      </w:pPr>
      <w:r w:rsidRPr="006E67AD">
        <w:rPr>
          <w:sz w:val="24"/>
        </w:rPr>
        <w:t xml:space="preserve">The Mineral coating shall be a pigmented, one component proprietary potassium silicate-based product formulated for application to vertical and overhead mineral-based </w:t>
      </w:r>
      <w:proofErr w:type="gramStart"/>
      <w:r w:rsidRPr="006E67AD">
        <w:rPr>
          <w:sz w:val="24"/>
        </w:rPr>
        <w:t>surfaces, and</w:t>
      </w:r>
      <w:proofErr w:type="gramEnd"/>
      <w:r w:rsidRPr="006E67AD">
        <w:rPr>
          <w:sz w:val="24"/>
        </w:rPr>
        <w:t xml:space="preserve"> shall comply with local VOC regulations.</w:t>
      </w:r>
    </w:p>
    <w:p w14:paraId="2947B288" w14:textId="77777777" w:rsidR="000D15A6" w:rsidRDefault="000D15A6">
      <w:pPr>
        <w:rPr>
          <w:sz w:val="24"/>
        </w:rPr>
      </w:pPr>
    </w:p>
    <w:p w14:paraId="1E0BD935" w14:textId="77777777" w:rsidR="006E67AD" w:rsidRDefault="006E67AD" w:rsidP="006E67AD">
      <w:pPr>
        <w:rPr>
          <w:sz w:val="24"/>
        </w:rPr>
      </w:pPr>
    </w:p>
    <w:p w14:paraId="555B37CD" w14:textId="77777777" w:rsidR="006E67AD" w:rsidRDefault="006E67AD">
      <w:pPr>
        <w:overflowPunct/>
        <w:autoSpaceDE/>
        <w:autoSpaceDN/>
        <w:adjustRightInd/>
        <w:textAlignment w:val="auto"/>
        <w:rPr>
          <w:sz w:val="24"/>
        </w:rPr>
      </w:pPr>
      <w:r>
        <w:rPr>
          <w:sz w:val="24"/>
        </w:rPr>
        <w:br w:type="page"/>
      </w:r>
    </w:p>
    <w:p w14:paraId="3E98CEB1" w14:textId="0E93C0E1" w:rsidR="000D15A6" w:rsidRDefault="00E86F63" w:rsidP="006E67AD">
      <w:pPr>
        <w:rPr>
          <w:sz w:val="24"/>
        </w:rPr>
      </w:pPr>
      <w:r>
        <w:rPr>
          <w:sz w:val="24"/>
        </w:rPr>
        <w:lastRenderedPageBreak/>
        <w:t>2.0</w:t>
      </w:r>
      <w:r w:rsidR="000F23EF">
        <w:rPr>
          <w:sz w:val="24"/>
        </w:rPr>
        <w:t>3</w:t>
      </w:r>
      <w:r>
        <w:rPr>
          <w:sz w:val="24"/>
        </w:rPr>
        <w:tab/>
        <w:t>ACCEPTABLE PRODUCTS AND MANUFACTURERS:</w:t>
      </w:r>
    </w:p>
    <w:p w14:paraId="073E3A7D" w14:textId="77777777" w:rsidR="000D15A6" w:rsidRDefault="000D15A6">
      <w:pPr>
        <w:rPr>
          <w:sz w:val="24"/>
        </w:rPr>
      </w:pPr>
    </w:p>
    <w:p w14:paraId="79568D3F" w14:textId="55679E95" w:rsidR="000D15A6" w:rsidRPr="006E67AD" w:rsidRDefault="00E86F63" w:rsidP="006E67AD">
      <w:pPr>
        <w:pStyle w:val="ListParagraph"/>
        <w:numPr>
          <w:ilvl w:val="0"/>
          <w:numId w:val="20"/>
        </w:numPr>
        <w:rPr>
          <w:sz w:val="24"/>
          <w:u w:val="single"/>
        </w:rPr>
      </w:pPr>
      <w:r w:rsidRPr="006E67AD">
        <w:rPr>
          <w:sz w:val="24"/>
          <w:u w:val="single"/>
        </w:rPr>
        <w:t>Mineral coating:</w:t>
      </w:r>
    </w:p>
    <w:p w14:paraId="23A69624" w14:textId="77777777" w:rsidR="000D15A6" w:rsidRDefault="00E86F63" w:rsidP="006E67AD">
      <w:pPr>
        <w:ind w:left="720"/>
        <w:rPr>
          <w:sz w:val="24"/>
        </w:rPr>
      </w:pPr>
      <w:proofErr w:type="spellStart"/>
      <w:r>
        <w:rPr>
          <w:sz w:val="24"/>
        </w:rPr>
        <w:t>EverKote</w:t>
      </w:r>
      <w:proofErr w:type="spellEnd"/>
      <w:r>
        <w:rPr>
          <w:sz w:val="24"/>
        </w:rPr>
        <w:t xml:space="preserve"> 300 </w:t>
      </w:r>
      <w:proofErr w:type="spellStart"/>
      <w:r>
        <w:rPr>
          <w:sz w:val="24"/>
        </w:rPr>
        <w:t>Patinar</w:t>
      </w:r>
      <w:proofErr w:type="spellEnd"/>
      <w:r>
        <w:rPr>
          <w:sz w:val="24"/>
        </w:rPr>
        <w:t>, as manufactured by Edison Coatings, Inc., Plainville, CT (8</w:t>
      </w:r>
      <w:r w:rsidR="00AB506B">
        <w:rPr>
          <w:sz w:val="24"/>
        </w:rPr>
        <w:t>6</w:t>
      </w:r>
      <w:r>
        <w:rPr>
          <w:sz w:val="24"/>
        </w:rPr>
        <w:t>0)</w:t>
      </w:r>
      <w:r w:rsidR="00AB506B">
        <w:rPr>
          <w:sz w:val="24"/>
        </w:rPr>
        <w:t>74</w:t>
      </w:r>
      <w:r>
        <w:rPr>
          <w:sz w:val="24"/>
        </w:rPr>
        <w:t>7</w:t>
      </w:r>
      <w:r>
        <w:rPr>
          <w:sz w:val="24"/>
        </w:rPr>
        <w:noBreakHyphen/>
      </w:r>
      <w:r w:rsidR="00AB506B">
        <w:rPr>
          <w:sz w:val="24"/>
        </w:rPr>
        <w:t>2220</w:t>
      </w:r>
      <w:r>
        <w:rPr>
          <w:sz w:val="24"/>
        </w:rPr>
        <w:t>.</w:t>
      </w:r>
    </w:p>
    <w:p w14:paraId="48DAA95C" w14:textId="77777777" w:rsidR="000D15A6" w:rsidRDefault="000D15A6">
      <w:pPr>
        <w:rPr>
          <w:sz w:val="24"/>
        </w:rPr>
      </w:pPr>
    </w:p>
    <w:p w14:paraId="23976AED" w14:textId="442209D3" w:rsidR="000D15A6" w:rsidRPr="006E67AD" w:rsidRDefault="00E86F63" w:rsidP="006E67AD">
      <w:pPr>
        <w:pStyle w:val="ListParagraph"/>
        <w:numPr>
          <w:ilvl w:val="0"/>
          <w:numId w:val="20"/>
        </w:numPr>
        <w:rPr>
          <w:sz w:val="24"/>
          <w:u w:val="single"/>
        </w:rPr>
      </w:pPr>
      <w:r w:rsidRPr="006E67AD">
        <w:rPr>
          <w:sz w:val="24"/>
          <w:u w:val="single"/>
        </w:rPr>
        <w:t>Crack filler and Surface Repair Mortar:</w:t>
      </w:r>
    </w:p>
    <w:p w14:paraId="02EDBF46" w14:textId="77777777" w:rsidR="000D15A6" w:rsidRDefault="00E86F63" w:rsidP="006E67AD">
      <w:pPr>
        <w:ind w:left="720"/>
        <w:rPr>
          <w:sz w:val="24"/>
        </w:rPr>
      </w:pPr>
      <w:r>
        <w:rPr>
          <w:sz w:val="24"/>
        </w:rPr>
        <w:t>Custom System 45, as manufactured by Edison Coatings, Inc., Plainville, CT (8</w:t>
      </w:r>
      <w:r w:rsidR="00AB506B">
        <w:rPr>
          <w:sz w:val="24"/>
        </w:rPr>
        <w:t>6</w:t>
      </w:r>
      <w:r w:rsidR="00153BF4">
        <w:rPr>
          <w:sz w:val="24"/>
        </w:rPr>
        <w:t>0)</w:t>
      </w:r>
      <w:r w:rsidR="00AB506B">
        <w:rPr>
          <w:sz w:val="24"/>
        </w:rPr>
        <w:t>747</w:t>
      </w:r>
      <w:r w:rsidR="00AB506B">
        <w:rPr>
          <w:sz w:val="24"/>
        </w:rPr>
        <w:noBreakHyphen/>
        <w:t xml:space="preserve"> 2220</w:t>
      </w:r>
      <w:r>
        <w:rPr>
          <w:sz w:val="24"/>
        </w:rPr>
        <w:t>.</w:t>
      </w:r>
    </w:p>
    <w:p w14:paraId="75CF843E" w14:textId="77777777" w:rsidR="000D15A6" w:rsidRDefault="000D15A6">
      <w:pPr>
        <w:rPr>
          <w:sz w:val="24"/>
        </w:rPr>
      </w:pPr>
    </w:p>
    <w:p w14:paraId="351137FC" w14:textId="785CAF7E" w:rsidR="000D15A6" w:rsidRPr="006E67AD" w:rsidRDefault="00E86F63" w:rsidP="006E67AD">
      <w:pPr>
        <w:pStyle w:val="ListParagraph"/>
        <w:numPr>
          <w:ilvl w:val="0"/>
          <w:numId w:val="20"/>
        </w:numPr>
        <w:rPr>
          <w:sz w:val="24"/>
          <w:u w:val="single"/>
        </w:rPr>
      </w:pPr>
      <w:r w:rsidRPr="006E67AD">
        <w:rPr>
          <w:sz w:val="24"/>
          <w:u w:val="single"/>
        </w:rPr>
        <w:t xml:space="preserve">Surface Texturing Treatment </w:t>
      </w:r>
      <w:r w:rsidRPr="006E67AD">
        <w:rPr>
          <w:i/>
          <w:sz w:val="24"/>
          <w:u w:val="single"/>
        </w:rPr>
        <w:t>(where required)</w:t>
      </w:r>
    </w:p>
    <w:p w14:paraId="69255D0C" w14:textId="77777777" w:rsidR="000D15A6" w:rsidRDefault="00E86F63" w:rsidP="006E67AD">
      <w:pPr>
        <w:ind w:left="720"/>
        <w:rPr>
          <w:sz w:val="24"/>
        </w:rPr>
      </w:pPr>
      <w:r>
        <w:rPr>
          <w:sz w:val="24"/>
        </w:rPr>
        <w:t>EXPO 43, as manufactured by Ediso</w:t>
      </w:r>
      <w:r w:rsidR="00153BF4">
        <w:rPr>
          <w:sz w:val="24"/>
        </w:rPr>
        <w:t>n Coatings, Inc., Plainville, CT</w:t>
      </w:r>
      <w:r>
        <w:rPr>
          <w:sz w:val="24"/>
        </w:rPr>
        <w:t xml:space="preserve"> (8</w:t>
      </w:r>
      <w:r w:rsidR="00AB506B">
        <w:rPr>
          <w:sz w:val="24"/>
        </w:rPr>
        <w:t>6</w:t>
      </w:r>
      <w:r>
        <w:rPr>
          <w:sz w:val="24"/>
        </w:rPr>
        <w:t>0)</w:t>
      </w:r>
      <w:r w:rsidR="00AB506B">
        <w:rPr>
          <w:sz w:val="24"/>
        </w:rPr>
        <w:t>74</w:t>
      </w:r>
      <w:r>
        <w:rPr>
          <w:sz w:val="24"/>
        </w:rPr>
        <w:t>7</w:t>
      </w:r>
      <w:r>
        <w:rPr>
          <w:sz w:val="24"/>
        </w:rPr>
        <w:noBreakHyphen/>
      </w:r>
      <w:r w:rsidR="00AB506B">
        <w:rPr>
          <w:sz w:val="24"/>
        </w:rPr>
        <w:t>2220</w:t>
      </w:r>
      <w:r>
        <w:rPr>
          <w:sz w:val="24"/>
        </w:rPr>
        <w:t>.</w:t>
      </w:r>
    </w:p>
    <w:p w14:paraId="596F8F91" w14:textId="77777777" w:rsidR="000D15A6" w:rsidRDefault="000D15A6">
      <w:pPr>
        <w:rPr>
          <w:sz w:val="24"/>
        </w:rPr>
      </w:pPr>
    </w:p>
    <w:p w14:paraId="27E39155" w14:textId="77777777" w:rsidR="000D15A6" w:rsidRDefault="000D15A6">
      <w:pPr>
        <w:rPr>
          <w:sz w:val="24"/>
        </w:rPr>
      </w:pPr>
    </w:p>
    <w:p w14:paraId="604B33AE" w14:textId="7752E68A" w:rsidR="000D15A6" w:rsidRPr="006E67AD" w:rsidRDefault="006E67AD" w:rsidP="006E67AD">
      <w:pPr>
        <w:tabs>
          <w:tab w:val="left" w:pos="720"/>
        </w:tabs>
        <w:rPr>
          <w:sz w:val="24"/>
        </w:rPr>
      </w:pPr>
      <w:r>
        <w:rPr>
          <w:sz w:val="24"/>
        </w:rPr>
        <w:t xml:space="preserve">2.1 </w:t>
      </w:r>
      <w:r w:rsidR="00E86F63" w:rsidRPr="006E67AD">
        <w:rPr>
          <w:sz w:val="24"/>
        </w:rPr>
        <w:t>SUBSTITUTIONS</w:t>
      </w:r>
    </w:p>
    <w:p w14:paraId="400A9731" w14:textId="77777777" w:rsidR="000D15A6" w:rsidRDefault="000D15A6">
      <w:pPr>
        <w:rPr>
          <w:sz w:val="24"/>
        </w:rPr>
      </w:pPr>
    </w:p>
    <w:p w14:paraId="71570BBD" w14:textId="77777777" w:rsidR="000D15A6" w:rsidRDefault="00E86F63">
      <w:pPr>
        <w:rPr>
          <w:sz w:val="24"/>
        </w:rPr>
      </w:pPr>
      <w:r>
        <w:rPr>
          <w:sz w:val="24"/>
        </w:rPr>
        <w:t xml:space="preserve">No submittals for substitutions will be accepted after the bid date. All submittals must be made in writing to the engineer with supporting technical data sheets and test data showing complete equivalent performance. </w:t>
      </w:r>
    </w:p>
    <w:p w14:paraId="336A42CE" w14:textId="77777777" w:rsidR="000D15A6" w:rsidRDefault="000D15A6">
      <w:pPr>
        <w:rPr>
          <w:sz w:val="24"/>
        </w:rPr>
      </w:pPr>
    </w:p>
    <w:p w14:paraId="7E55AE2B" w14:textId="77777777" w:rsidR="006E67AD" w:rsidRDefault="006E67AD" w:rsidP="006E67AD">
      <w:pPr>
        <w:rPr>
          <w:sz w:val="24"/>
        </w:rPr>
      </w:pPr>
    </w:p>
    <w:p w14:paraId="0E91971B" w14:textId="3D479616" w:rsidR="000D15A6" w:rsidRDefault="00E86F63" w:rsidP="006E67AD">
      <w:pPr>
        <w:rPr>
          <w:sz w:val="24"/>
        </w:rPr>
      </w:pPr>
      <w:r>
        <w:rPr>
          <w:sz w:val="24"/>
        </w:rPr>
        <w:t>2.2</w:t>
      </w:r>
      <w:r w:rsidR="006E67AD">
        <w:rPr>
          <w:sz w:val="24"/>
        </w:rPr>
        <w:t xml:space="preserve"> </w:t>
      </w:r>
      <w:r>
        <w:rPr>
          <w:sz w:val="24"/>
        </w:rPr>
        <w:t xml:space="preserve">Packaging/Coverage/Estimating </w:t>
      </w:r>
    </w:p>
    <w:p w14:paraId="025E981E" w14:textId="77777777" w:rsidR="000D15A6" w:rsidRDefault="000D15A6">
      <w:pPr>
        <w:rPr>
          <w:sz w:val="24"/>
        </w:rPr>
      </w:pPr>
    </w:p>
    <w:p w14:paraId="01FE57F2" w14:textId="4BE44ABF" w:rsidR="000D15A6" w:rsidRPr="006E67AD" w:rsidRDefault="00E86F63" w:rsidP="006E67AD">
      <w:pPr>
        <w:pStyle w:val="ListParagraph"/>
        <w:numPr>
          <w:ilvl w:val="0"/>
          <w:numId w:val="21"/>
        </w:numPr>
        <w:rPr>
          <w:sz w:val="24"/>
          <w:u w:val="single"/>
        </w:rPr>
      </w:pPr>
      <w:r w:rsidRPr="006E67AD">
        <w:rPr>
          <w:sz w:val="24"/>
          <w:u w:val="single"/>
        </w:rPr>
        <w:t xml:space="preserve">Packaging </w:t>
      </w:r>
    </w:p>
    <w:p w14:paraId="1580965E" w14:textId="77777777" w:rsidR="000D15A6" w:rsidRPr="006E67AD" w:rsidRDefault="00E86F63" w:rsidP="006E67AD">
      <w:pPr>
        <w:pStyle w:val="ListParagraph"/>
        <w:ind w:left="1080"/>
        <w:rPr>
          <w:color w:val="000000"/>
          <w:sz w:val="24"/>
        </w:rPr>
      </w:pPr>
      <w:proofErr w:type="spellStart"/>
      <w:r w:rsidRPr="006E67AD">
        <w:rPr>
          <w:color w:val="000000"/>
          <w:sz w:val="24"/>
        </w:rPr>
        <w:t>EverKote</w:t>
      </w:r>
      <w:proofErr w:type="spellEnd"/>
      <w:r w:rsidRPr="006E67AD">
        <w:rPr>
          <w:color w:val="000000"/>
          <w:sz w:val="24"/>
        </w:rPr>
        <w:t xml:space="preserve"> 300 is factory tinted and is available in 5 </w:t>
      </w:r>
      <w:proofErr w:type="spellStart"/>
      <w:r w:rsidRPr="006E67AD">
        <w:rPr>
          <w:color w:val="000000"/>
          <w:sz w:val="24"/>
        </w:rPr>
        <w:t>U.</w:t>
      </w:r>
      <w:proofErr w:type="gramStart"/>
      <w:r w:rsidRPr="006E67AD">
        <w:rPr>
          <w:color w:val="000000"/>
          <w:sz w:val="24"/>
        </w:rPr>
        <w:t>S.gallon</w:t>
      </w:r>
      <w:proofErr w:type="spellEnd"/>
      <w:proofErr w:type="gramEnd"/>
      <w:r w:rsidRPr="006E67AD">
        <w:rPr>
          <w:color w:val="000000"/>
          <w:sz w:val="24"/>
        </w:rPr>
        <w:t xml:space="preserve">/18.9 Liter pails, shipped </w:t>
      </w:r>
      <w:r w:rsidR="00AB506B" w:rsidRPr="006E67AD">
        <w:rPr>
          <w:color w:val="000000"/>
          <w:sz w:val="24"/>
        </w:rPr>
        <w:t>36</w:t>
      </w:r>
      <w:r w:rsidRPr="006E67AD">
        <w:rPr>
          <w:color w:val="000000"/>
          <w:sz w:val="24"/>
        </w:rPr>
        <w:t xml:space="preserve"> per pallet, stretch-wrapped.</w:t>
      </w:r>
    </w:p>
    <w:p w14:paraId="01154826" w14:textId="77777777" w:rsidR="000D15A6" w:rsidRDefault="000D15A6" w:rsidP="006E67AD">
      <w:pPr>
        <w:ind w:left="360"/>
        <w:rPr>
          <w:color w:val="000000"/>
          <w:sz w:val="24"/>
        </w:rPr>
      </w:pPr>
    </w:p>
    <w:p w14:paraId="287D87E8" w14:textId="23120807" w:rsidR="000D15A6" w:rsidRPr="006E67AD" w:rsidRDefault="00E86F63" w:rsidP="006E67AD">
      <w:pPr>
        <w:pStyle w:val="ListParagraph"/>
        <w:numPr>
          <w:ilvl w:val="0"/>
          <w:numId w:val="21"/>
        </w:numPr>
        <w:rPr>
          <w:sz w:val="24"/>
          <w:u w:val="single"/>
        </w:rPr>
      </w:pPr>
      <w:r w:rsidRPr="006E67AD">
        <w:rPr>
          <w:sz w:val="24"/>
          <w:u w:val="single"/>
        </w:rPr>
        <w:t>Nominal Coverage/Estimating</w:t>
      </w:r>
    </w:p>
    <w:p w14:paraId="72D3961B" w14:textId="77777777" w:rsidR="000D15A6" w:rsidRPr="006E67AD" w:rsidRDefault="00E86F63" w:rsidP="006E67AD">
      <w:pPr>
        <w:pStyle w:val="ListParagraph"/>
        <w:ind w:left="1080"/>
        <w:rPr>
          <w:color w:val="000000"/>
          <w:sz w:val="24"/>
        </w:rPr>
      </w:pPr>
      <w:r w:rsidRPr="006E67AD">
        <w:rPr>
          <w:color w:val="000000"/>
          <w:sz w:val="24"/>
        </w:rPr>
        <w:t>1 U.S. gallon covers approximately 150-200 Ft</w:t>
      </w:r>
      <w:r w:rsidRPr="006E67AD">
        <w:rPr>
          <w:color w:val="000000"/>
          <w:sz w:val="24"/>
          <w:vertAlign w:val="superscript"/>
        </w:rPr>
        <w:t>2</w:t>
      </w:r>
      <w:r w:rsidRPr="006E67AD">
        <w:rPr>
          <w:color w:val="000000"/>
          <w:sz w:val="24"/>
        </w:rPr>
        <w:t xml:space="preserve">/Coat, 1 Liter covers 3.6-5 M </w:t>
      </w:r>
      <w:r w:rsidRPr="006E67AD">
        <w:rPr>
          <w:color w:val="000000"/>
          <w:sz w:val="24"/>
          <w:vertAlign w:val="superscript"/>
        </w:rPr>
        <w:t>2</w:t>
      </w:r>
      <w:r w:rsidRPr="006E67AD">
        <w:rPr>
          <w:color w:val="000000"/>
          <w:sz w:val="24"/>
        </w:rPr>
        <w:t xml:space="preserve"> /Coat</w:t>
      </w:r>
    </w:p>
    <w:p w14:paraId="3A32803C" w14:textId="77777777" w:rsidR="000D15A6" w:rsidRPr="006E67AD" w:rsidRDefault="00E86F63" w:rsidP="006E67AD">
      <w:pPr>
        <w:pStyle w:val="ListParagraph"/>
        <w:ind w:left="1080"/>
        <w:rPr>
          <w:color w:val="000000"/>
          <w:sz w:val="24"/>
        </w:rPr>
      </w:pPr>
      <w:r w:rsidRPr="006E67AD">
        <w:rPr>
          <w:color w:val="000000"/>
          <w:sz w:val="24"/>
        </w:rPr>
        <w:t>Note: Coverage rate depends on surface texture and porosity of the substrate.</w:t>
      </w:r>
    </w:p>
    <w:p w14:paraId="3E6E47C0" w14:textId="77777777" w:rsidR="000D15A6" w:rsidRDefault="000D15A6" w:rsidP="006E67AD">
      <w:pPr>
        <w:ind w:left="360"/>
        <w:rPr>
          <w:color w:val="000000"/>
          <w:sz w:val="24"/>
        </w:rPr>
      </w:pPr>
    </w:p>
    <w:p w14:paraId="27C3754E" w14:textId="43AA54BD" w:rsidR="000D15A6" w:rsidRPr="006E67AD" w:rsidRDefault="00E86F63" w:rsidP="006E67AD">
      <w:pPr>
        <w:pStyle w:val="ListParagraph"/>
        <w:numPr>
          <w:ilvl w:val="0"/>
          <w:numId w:val="21"/>
        </w:numPr>
        <w:rPr>
          <w:color w:val="000000"/>
          <w:sz w:val="24"/>
          <w:u w:val="single"/>
        </w:rPr>
      </w:pPr>
      <w:r w:rsidRPr="006E67AD">
        <w:rPr>
          <w:color w:val="000000"/>
          <w:sz w:val="24"/>
          <w:u w:val="single"/>
        </w:rPr>
        <w:t>Storage:</w:t>
      </w:r>
    </w:p>
    <w:p w14:paraId="0E5A158C" w14:textId="0C8045B1" w:rsidR="000D15A6" w:rsidRPr="006E67AD" w:rsidRDefault="00E86F63" w:rsidP="006E67AD">
      <w:pPr>
        <w:pStyle w:val="ListParagraph"/>
        <w:ind w:left="1080"/>
        <w:rPr>
          <w:sz w:val="24"/>
        </w:rPr>
      </w:pPr>
      <w:r w:rsidRPr="006E67AD">
        <w:rPr>
          <w:color w:val="000000"/>
          <w:sz w:val="24"/>
        </w:rPr>
        <w:t xml:space="preserve">Store tightly closed containers between 40°-80° F./4°-27° C. </w:t>
      </w:r>
      <w:proofErr w:type="spellStart"/>
      <w:r w:rsidRPr="006E67AD">
        <w:rPr>
          <w:color w:val="000000"/>
          <w:sz w:val="24"/>
        </w:rPr>
        <w:t>EverKote</w:t>
      </w:r>
      <w:proofErr w:type="spellEnd"/>
      <w:r w:rsidRPr="006E67AD">
        <w:rPr>
          <w:color w:val="000000"/>
          <w:sz w:val="24"/>
        </w:rPr>
        <w:t xml:space="preserve"> 300 is a </w:t>
      </w:r>
      <w:proofErr w:type="gramStart"/>
      <w:r w:rsidRPr="006E67AD">
        <w:rPr>
          <w:color w:val="000000"/>
          <w:sz w:val="24"/>
        </w:rPr>
        <w:t>water based</w:t>
      </w:r>
      <w:proofErr w:type="gramEnd"/>
      <w:r w:rsidRPr="006E67AD">
        <w:rPr>
          <w:color w:val="000000"/>
          <w:sz w:val="24"/>
        </w:rPr>
        <w:t xml:space="preserve"> product, do not allow to freeze. Shelf life is minimum one year from date of manufacture. Mechanically stir material prior to application as instructed by the manufacturer. </w:t>
      </w:r>
      <w:r w:rsidRPr="006E67AD">
        <w:rPr>
          <w:sz w:val="24"/>
        </w:rPr>
        <w:t>Observe all safety and handling information as shown on the Safety Data Sheets supplied by the Manufacturer.</w:t>
      </w:r>
    </w:p>
    <w:p w14:paraId="4B64B07F" w14:textId="77777777" w:rsidR="006E67AD" w:rsidRPr="006E67AD" w:rsidRDefault="006E67AD" w:rsidP="006E67AD">
      <w:pPr>
        <w:ind w:left="360"/>
        <w:rPr>
          <w:sz w:val="24"/>
        </w:rPr>
      </w:pPr>
    </w:p>
    <w:p w14:paraId="30F962BE" w14:textId="5A83AA24" w:rsidR="000D15A6" w:rsidRPr="006E67AD" w:rsidRDefault="00E86F63" w:rsidP="006E67AD">
      <w:pPr>
        <w:pStyle w:val="ListParagraph"/>
        <w:numPr>
          <w:ilvl w:val="0"/>
          <w:numId w:val="21"/>
        </w:numPr>
        <w:rPr>
          <w:color w:val="000000"/>
          <w:sz w:val="24"/>
          <w:u w:val="single"/>
        </w:rPr>
      </w:pPr>
      <w:r w:rsidRPr="006E67AD">
        <w:rPr>
          <w:color w:val="000000"/>
          <w:sz w:val="24"/>
          <w:u w:val="single"/>
        </w:rPr>
        <w:t>Colors</w:t>
      </w:r>
    </w:p>
    <w:p w14:paraId="6A4DE66B" w14:textId="77777777" w:rsidR="000D15A6" w:rsidRPr="006E67AD" w:rsidRDefault="00E86F63" w:rsidP="006E67AD">
      <w:pPr>
        <w:pStyle w:val="ListParagraph"/>
        <w:ind w:left="1080"/>
        <w:rPr>
          <w:color w:val="000000"/>
          <w:sz w:val="24"/>
        </w:rPr>
      </w:pPr>
      <w:proofErr w:type="spellStart"/>
      <w:r w:rsidRPr="006E67AD">
        <w:rPr>
          <w:color w:val="000000"/>
          <w:sz w:val="24"/>
        </w:rPr>
        <w:t>EverKote</w:t>
      </w:r>
      <w:proofErr w:type="spellEnd"/>
      <w:r w:rsidRPr="006E67AD">
        <w:rPr>
          <w:color w:val="000000"/>
          <w:sz w:val="24"/>
        </w:rPr>
        <w:t xml:space="preserve"> 300 is available in a wide variety of custom colors</w:t>
      </w:r>
      <w:r w:rsidR="00AB506B" w:rsidRPr="006E67AD">
        <w:rPr>
          <w:color w:val="000000"/>
          <w:sz w:val="24"/>
        </w:rPr>
        <w:t>.</w:t>
      </w:r>
      <w:r w:rsidRPr="006E67AD">
        <w:rPr>
          <w:color w:val="000000"/>
          <w:sz w:val="24"/>
        </w:rPr>
        <w:t xml:space="preserve"> Note that </w:t>
      </w:r>
      <w:r w:rsidR="00AB506B" w:rsidRPr="006E67AD">
        <w:rPr>
          <w:color w:val="000000"/>
          <w:sz w:val="24"/>
        </w:rPr>
        <w:t>typical lead times are 5-10 business days for custom orders, plus transit.</w:t>
      </w:r>
    </w:p>
    <w:p w14:paraId="498D7714" w14:textId="77777777" w:rsidR="000D15A6" w:rsidRDefault="000D15A6" w:rsidP="006E67AD">
      <w:pPr>
        <w:ind w:left="360"/>
        <w:rPr>
          <w:color w:val="000000"/>
          <w:sz w:val="24"/>
        </w:rPr>
      </w:pPr>
    </w:p>
    <w:p w14:paraId="22575C65" w14:textId="77777777" w:rsidR="006E67AD" w:rsidRDefault="006E67AD">
      <w:pPr>
        <w:overflowPunct/>
        <w:autoSpaceDE/>
        <w:autoSpaceDN/>
        <w:adjustRightInd/>
        <w:textAlignment w:val="auto"/>
        <w:rPr>
          <w:sz w:val="24"/>
        </w:rPr>
      </w:pPr>
      <w:r>
        <w:rPr>
          <w:sz w:val="24"/>
        </w:rPr>
        <w:br w:type="page"/>
      </w:r>
    </w:p>
    <w:p w14:paraId="531E1CCC" w14:textId="2F7E7B92" w:rsidR="000D15A6" w:rsidRDefault="00E86F63" w:rsidP="006E67AD">
      <w:pPr>
        <w:rPr>
          <w:sz w:val="24"/>
        </w:rPr>
      </w:pPr>
      <w:r>
        <w:rPr>
          <w:sz w:val="24"/>
        </w:rPr>
        <w:lastRenderedPageBreak/>
        <w:t xml:space="preserve">2.3 Engineering Properties </w:t>
      </w:r>
    </w:p>
    <w:p w14:paraId="4543927B" w14:textId="77777777" w:rsidR="000D15A6" w:rsidRDefault="00E86F63" w:rsidP="006E67AD">
      <w:pPr>
        <w:ind w:left="360"/>
        <w:rPr>
          <w:sz w:val="24"/>
        </w:rPr>
      </w:pPr>
      <w:r>
        <w:rPr>
          <w:sz w:val="24"/>
        </w:rPr>
        <w:t xml:space="preserve">The following engineering properties shall be typical of material performance when tested under laboratory conditions at 72°F (22.2°C). </w:t>
      </w:r>
    </w:p>
    <w:p w14:paraId="4C574064" w14:textId="77777777" w:rsidR="000D15A6" w:rsidRDefault="000D15A6" w:rsidP="006E67AD">
      <w:pPr>
        <w:ind w:left="360"/>
        <w:rPr>
          <w:sz w:val="24"/>
        </w:rPr>
      </w:pPr>
    </w:p>
    <w:p w14:paraId="4A4E0FA6" w14:textId="0A446BEC" w:rsidR="000D15A6" w:rsidRPr="006E67AD" w:rsidRDefault="00E86F63" w:rsidP="006E67AD">
      <w:pPr>
        <w:pStyle w:val="ListParagraph"/>
        <w:numPr>
          <w:ilvl w:val="3"/>
          <w:numId w:val="10"/>
        </w:numPr>
        <w:ind w:left="720"/>
        <w:rPr>
          <w:sz w:val="24"/>
        </w:rPr>
      </w:pPr>
      <w:r w:rsidRPr="006E67AD">
        <w:rPr>
          <w:sz w:val="24"/>
        </w:rPr>
        <w:t xml:space="preserve">Plastic Properties </w:t>
      </w:r>
    </w:p>
    <w:p w14:paraId="2FBB2C8C" w14:textId="77777777" w:rsidR="000D15A6" w:rsidRDefault="000D15A6" w:rsidP="006E67AD">
      <w:pPr>
        <w:ind w:left="360"/>
        <w:rPr>
          <w:sz w:val="24"/>
        </w:rPr>
      </w:pPr>
    </w:p>
    <w:p w14:paraId="3AA8B726" w14:textId="7E0ED1FF" w:rsidR="000D15A6" w:rsidRPr="006E67AD" w:rsidRDefault="00E86F63" w:rsidP="006E67AD">
      <w:pPr>
        <w:pStyle w:val="ListParagraph"/>
        <w:numPr>
          <w:ilvl w:val="0"/>
          <w:numId w:val="22"/>
        </w:numPr>
        <w:ind w:left="1260" w:hanging="540"/>
        <w:rPr>
          <w:color w:val="000000"/>
          <w:sz w:val="24"/>
        </w:rPr>
      </w:pPr>
      <w:r w:rsidRPr="006E67AD">
        <w:rPr>
          <w:color w:val="000000"/>
          <w:sz w:val="24"/>
        </w:rPr>
        <w:t>V.O.C. Content: 0 gm/L; Complies with National Volatile Organic Compound Emission Standards for Architectural Coatings, Federal EPA Regulation 40 CFR Part 59</w:t>
      </w:r>
    </w:p>
    <w:p w14:paraId="758700CC" w14:textId="77777777" w:rsidR="000D15A6" w:rsidRDefault="000D15A6" w:rsidP="006E67AD">
      <w:pPr>
        <w:ind w:left="1260" w:hanging="540"/>
        <w:rPr>
          <w:color w:val="000000"/>
          <w:sz w:val="24"/>
        </w:rPr>
      </w:pPr>
    </w:p>
    <w:p w14:paraId="573683B3" w14:textId="072CBF8B" w:rsidR="000D15A6" w:rsidRPr="006E67AD" w:rsidRDefault="00E86F63" w:rsidP="006E67AD">
      <w:pPr>
        <w:pStyle w:val="ListParagraph"/>
        <w:numPr>
          <w:ilvl w:val="0"/>
          <w:numId w:val="22"/>
        </w:numPr>
        <w:ind w:left="1260" w:hanging="540"/>
        <w:rPr>
          <w:color w:val="000000"/>
          <w:sz w:val="24"/>
        </w:rPr>
      </w:pPr>
      <w:r w:rsidRPr="006E67AD">
        <w:rPr>
          <w:color w:val="000000"/>
          <w:sz w:val="24"/>
        </w:rPr>
        <w:t>Solids: 60% by weight</w:t>
      </w:r>
    </w:p>
    <w:p w14:paraId="616751F3" w14:textId="77777777" w:rsidR="000D15A6" w:rsidRDefault="000D15A6" w:rsidP="006E67AD">
      <w:pPr>
        <w:ind w:left="1260" w:hanging="540"/>
        <w:rPr>
          <w:color w:val="000000"/>
          <w:sz w:val="24"/>
        </w:rPr>
      </w:pPr>
    </w:p>
    <w:p w14:paraId="53BFD502" w14:textId="31AA5228" w:rsidR="000D15A6" w:rsidRPr="006E67AD" w:rsidRDefault="00E86F63" w:rsidP="006E67AD">
      <w:pPr>
        <w:pStyle w:val="ListParagraph"/>
        <w:numPr>
          <w:ilvl w:val="0"/>
          <w:numId w:val="22"/>
        </w:numPr>
        <w:ind w:left="1260" w:hanging="540"/>
        <w:rPr>
          <w:color w:val="000000"/>
          <w:sz w:val="24"/>
        </w:rPr>
      </w:pPr>
      <w:r w:rsidRPr="006E67AD">
        <w:rPr>
          <w:color w:val="000000"/>
          <w:sz w:val="24"/>
        </w:rPr>
        <w:t>Direct Tensile Bond Strength:   &gt;400 psi @ 48 hours cure</w:t>
      </w:r>
    </w:p>
    <w:p w14:paraId="015B7FA1" w14:textId="77777777" w:rsidR="000D15A6" w:rsidRDefault="00E86F63" w:rsidP="006E67AD">
      <w:pPr>
        <w:ind w:left="1260"/>
        <w:rPr>
          <w:color w:val="000000"/>
          <w:sz w:val="24"/>
        </w:rPr>
      </w:pPr>
      <w:r>
        <w:rPr>
          <w:color w:val="000000"/>
          <w:sz w:val="24"/>
        </w:rPr>
        <w:t xml:space="preserve">No adhesive failure; 100% </w:t>
      </w:r>
      <w:r w:rsidR="008E63DA">
        <w:rPr>
          <w:color w:val="000000"/>
          <w:sz w:val="24"/>
        </w:rPr>
        <w:t>co</w:t>
      </w:r>
      <w:r>
        <w:rPr>
          <w:color w:val="000000"/>
          <w:sz w:val="24"/>
        </w:rPr>
        <w:t>hesive failure in substrate.</w:t>
      </w:r>
    </w:p>
    <w:p w14:paraId="2E3BE50F" w14:textId="77777777" w:rsidR="000D15A6" w:rsidRDefault="000D15A6" w:rsidP="006E67AD">
      <w:pPr>
        <w:ind w:left="1260" w:hanging="540"/>
        <w:rPr>
          <w:color w:val="000000"/>
          <w:sz w:val="24"/>
        </w:rPr>
      </w:pPr>
    </w:p>
    <w:p w14:paraId="4ACF3250" w14:textId="1118D1AF" w:rsidR="000D15A6" w:rsidRPr="006E67AD" w:rsidRDefault="00E86F63" w:rsidP="006E67AD">
      <w:pPr>
        <w:pStyle w:val="ListParagraph"/>
        <w:numPr>
          <w:ilvl w:val="0"/>
          <w:numId w:val="22"/>
        </w:numPr>
        <w:ind w:left="1260" w:hanging="540"/>
        <w:rPr>
          <w:color w:val="000000"/>
          <w:sz w:val="24"/>
        </w:rPr>
      </w:pPr>
      <w:r w:rsidRPr="006E67AD">
        <w:rPr>
          <w:color w:val="000000"/>
          <w:sz w:val="24"/>
        </w:rPr>
        <w:t>Flexural Bond Strength:  &gt;1300 psi @ 13 days cure</w:t>
      </w:r>
    </w:p>
    <w:p w14:paraId="09C9FF72" w14:textId="77777777" w:rsidR="000D15A6" w:rsidRDefault="00E86F63" w:rsidP="006E67AD">
      <w:pPr>
        <w:ind w:left="1260"/>
        <w:rPr>
          <w:color w:val="000000"/>
          <w:sz w:val="24"/>
        </w:rPr>
      </w:pPr>
      <w:r>
        <w:rPr>
          <w:color w:val="000000"/>
          <w:sz w:val="24"/>
        </w:rPr>
        <w:t xml:space="preserve">No adhesive failure; 100% </w:t>
      </w:r>
      <w:r w:rsidR="008E63DA">
        <w:rPr>
          <w:color w:val="000000"/>
          <w:sz w:val="24"/>
        </w:rPr>
        <w:t>co</w:t>
      </w:r>
      <w:r>
        <w:rPr>
          <w:color w:val="000000"/>
          <w:sz w:val="24"/>
        </w:rPr>
        <w:t>hesive failure in substrate.</w:t>
      </w:r>
    </w:p>
    <w:p w14:paraId="25596213" w14:textId="77777777" w:rsidR="000D15A6" w:rsidRDefault="000D15A6" w:rsidP="006E67AD">
      <w:pPr>
        <w:ind w:left="1260" w:hanging="540"/>
        <w:rPr>
          <w:color w:val="000000"/>
          <w:sz w:val="24"/>
        </w:rPr>
      </w:pPr>
    </w:p>
    <w:p w14:paraId="71144C70" w14:textId="5AEB0749" w:rsidR="000D15A6" w:rsidRPr="006E67AD" w:rsidRDefault="00153BF4" w:rsidP="006E67AD">
      <w:pPr>
        <w:pStyle w:val="ListParagraph"/>
        <w:numPr>
          <w:ilvl w:val="0"/>
          <w:numId w:val="22"/>
        </w:numPr>
        <w:ind w:left="1260" w:hanging="540"/>
        <w:rPr>
          <w:color w:val="000000"/>
          <w:sz w:val="24"/>
        </w:rPr>
      </w:pPr>
      <w:r w:rsidRPr="006E67AD">
        <w:rPr>
          <w:color w:val="000000"/>
          <w:sz w:val="24"/>
        </w:rPr>
        <w:t>Accelerated Weathering (</w:t>
      </w:r>
      <w:r w:rsidR="00E86F63" w:rsidRPr="006E67AD">
        <w:rPr>
          <w:color w:val="000000"/>
          <w:sz w:val="24"/>
        </w:rPr>
        <w:t>ASTM G53): 1000 hours, no cracking, peeling, yellowing, swelling or checking</w:t>
      </w:r>
    </w:p>
    <w:p w14:paraId="32C56737" w14:textId="77777777" w:rsidR="000D15A6" w:rsidRDefault="000D15A6" w:rsidP="006E67AD">
      <w:pPr>
        <w:ind w:left="1260" w:hanging="540"/>
        <w:rPr>
          <w:color w:val="000000"/>
          <w:sz w:val="24"/>
        </w:rPr>
      </w:pPr>
    </w:p>
    <w:p w14:paraId="5A156CA4" w14:textId="269BF168" w:rsidR="000D15A6" w:rsidRPr="006E67AD" w:rsidRDefault="00E86F63" w:rsidP="006E67AD">
      <w:pPr>
        <w:pStyle w:val="ListParagraph"/>
        <w:numPr>
          <w:ilvl w:val="0"/>
          <w:numId w:val="22"/>
        </w:numPr>
        <w:ind w:left="1260" w:hanging="540"/>
        <w:rPr>
          <w:color w:val="000000"/>
          <w:sz w:val="24"/>
        </w:rPr>
      </w:pPr>
      <w:r w:rsidRPr="006E67AD">
        <w:rPr>
          <w:color w:val="000000"/>
          <w:sz w:val="24"/>
        </w:rPr>
        <w:t>Water Immersion 14 days applied to glass substrate.  No blistering, peeling, or softening</w:t>
      </w:r>
    </w:p>
    <w:p w14:paraId="02F5AA3F" w14:textId="77777777" w:rsidR="000D15A6" w:rsidRDefault="000D15A6" w:rsidP="006E67AD">
      <w:pPr>
        <w:ind w:left="1260" w:hanging="540"/>
        <w:rPr>
          <w:color w:val="000000"/>
          <w:sz w:val="24"/>
        </w:rPr>
      </w:pPr>
    </w:p>
    <w:p w14:paraId="2590DE1F" w14:textId="1B31CC66" w:rsidR="000D15A6" w:rsidRPr="006E67AD" w:rsidRDefault="00E86F63" w:rsidP="006E67AD">
      <w:pPr>
        <w:pStyle w:val="ListParagraph"/>
        <w:numPr>
          <w:ilvl w:val="0"/>
          <w:numId w:val="22"/>
        </w:numPr>
        <w:ind w:left="1260" w:hanging="540"/>
        <w:rPr>
          <w:color w:val="000000"/>
          <w:sz w:val="24"/>
        </w:rPr>
      </w:pPr>
      <w:r w:rsidRPr="006E67AD">
        <w:rPr>
          <w:color w:val="000000"/>
          <w:sz w:val="24"/>
        </w:rPr>
        <w:t>Fire Hazard (ASTM E-84): Smoke density, fuel contribution and flame spread all under 25 (NFPA Class A)</w:t>
      </w:r>
    </w:p>
    <w:p w14:paraId="41A61DAF" w14:textId="77777777" w:rsidR="000D15A6" w:rsidRDefault="000D15A6" w:rsidP="006E67AD">
      <w:pPr>
        <w:ind w:left="360"/>
        <w:rPr>
          <w:color w:val="000000"/>
          <w:sz w:val="24"/>
        </w:rPr>
      </w:pPr>
    </w:p>
    <w:p w14:paraId="1CCDABED" w14:textId="4B1E5BB5" w:rsidR="000D15A6" w:rsidRPr="006E67AD" w:rsidRDefault="00E86F63" w:rsidP="006E67AD">
      <w:pPr>
        <w:pStyle w:val="ListParagraph"/>
        <w:numPr>
          <w:ilvl w:val="0"/>
          <w:numId w:val="22"/>
        </w:numPr>
        <w:ind w:left="1260" w:hanging="540"/>
        <w:rPr>
          <w:color w:val="000000"/>
          <w:sz w:val="24"/>
        </w:rPr>
      </w:pPr>
      <w:r w:rsidRPr="006E67AD">
        <w:rPr>
          <w:color w:val="000000"/>
          <w:sz w:val="24"/>
        </w:rPr>
        <w:t>Moisture Vapor Transmission (ASTM E96): 99.87%</w:t>
      </w:r>
    </w:p>
    <w:p w14:paraId="19496569" w14:textId="77777777" w:rsidR="000D15A6" w:rsidRDefault="000D15A6" w:rsidP="006E67AD">
      <w:pPr>
        <w:ind w:left="360"/>
        <w:rPr>
          <w:color w:val="000000"/>
          <w:sz w:val="24"/>
        </w:rPr>
      </w:pPr>
    </w:p>
    <w:p w14:paraId="018A12BF" w14:textId="77777777" w:rsidR="006E67AD" w:rsidRDefault="006E67AD" w:rsidP="006E67AD">
      <w:pPr>
        <w:ind w:left="360"/>
        <w:rPr>
          <w:sz w:val="24"/>
        </w:rPr>
      </w:pPr>
    </w:p>
    <w:p w14:paraId="2FC43D78" w14:textId="17E68507" w:rsidR="000D15A6" w:rsidRDefault="00E86F63" w:rsidP="006E67AD">
      <w:pPr>
        <w:rPr>
          <w:sz w:val="24"/>
        </w:rPr>
      </w:pPr>
      <w:r>
        <w:rPr>
          <w:sz w:val="24"/>
        </w:rPr>
        <w:t xml:space="preserve">2.4 Materials as </w:t>
      </w:r>
      <w:r w:rsidR="00153BF4">
        <w:rPr>
          <w:sz w:val="24"/>
        </w:rPr>
        <w:t xml:space="preserve">manufactured by Edison Coatings </w:t>
      </w:r>
      <w:r>
        <w:rPr>
          <w:sz w:val="24"/>
        </w:rPr>
        <w:t xml:space="preserve">Inc., 3 Northwest </w:t>
      </w:r>
      <w:proofErr w:type="gramStart"/>
      <w:r>
        <w:rPr>
          <w:sz w:val="24"/>
        </w:rPr>
        <w:t>Drive  Plainv</w:t>
      </w:r>
      <w:r w:rsidR="008E63DA">
        <w:rPr>
          <w:sz w:val="24"/>
        </w:rPr>
        <w:t>ille</w:t>
      </w:r>
      <w:proofErr w:type="gramEnd"/>
      <w:r w:rsidR="008E63DA">
        <w:rPr>
          <w:sz w:val="24"/>
        </w:rPr>
        <w:t>, CT  06062, 860-747-2220</w:t>
      </w:r>
      <w:r>
        <w:rPr>
          <w:sz w:val="24"/>
        </w:rPr>
        <w:t>, are considered to conform to the requirements of this specification.</w:t>
      </w:r>
    </w:p>
    <w:p w14:paraId="1676F3A5" w14:textId="77777777" w:rsidR="000D15A6" w:rsidRDefault="000D15A6">
      <w:pPr>
        <w:rPr>
          <w:sz w:val="24"/>
        </w:rPr>
      </w:pPr>
    </w:p>
    <w:p w14:paraId="6C6DCC9E" w14:textId="77777777" w:rsidR="000D15A6" w:rsidRDefault="000D15A6">
      <w:pPr>
        <w:rPr>
          <w:sz w:val="24"/>
        </w:rPr>
      </w:pPr>
    </w:p>
    <w:p w14:paraId="4B4FB4C5" w14:textId="77777777" w:rsidR="000D15A6" w:rsidRDefault="000D15A6">
      <w:pPr>
        <w:rPr>
          <w:sz w:val="24"/>
        </w:rPr>
      </w:pPr>
    </w:p>
    <w:p w14:paraId="6E40D80D" w14:textId="77777777" w:rsidR="006E67AD" w:rsidRDefault="006E67AD">
      <w:pPr>
        <w:overflowPunct/>
        <w:autoSpaceDE/>
        <w:autoSpaceDN/>
        <w:adjustRightInd/>
        <w:textAlignment w:val="auto"/>
        <w:rPr>
          <w:sz w:val="24"/>
        </w:rPr>
      </w:pPr>
      <w:r>
        <w:rPr>
          <w:sz w:val="24"/>
        </w:rPr>
        <w:br w:type="page"/>
      </w:r>
    </w:p>
    <w:p w14:paraId="4BD6CEA5" w14:textId="768F3067" w:rsidR="000D15A6" w:rsidRDefault="00E86F63">
      <w:pPr>
        <w:rPr>
          <w:sz w:val="24"/>
        </w:rPr>
      </w:pPr>
      <w:r>
        <w:rPr>
          <w:sz w:val="24"/>
        </w:rPr>
        <w:lastRenderedPageBreak/>
        <w:t>PART 3: EXECUTION</w:t>
      </w:r>
    </w:p>
    <w:p w14:paraId="0AC26B0F" w14:textId="77777777" w:rsidR="000D15A6" w:rsidRDefault="000D15A6">
      <w:pPr>
        <w:rPr>
          <w:sz w:val="24"/>
        </w:rPr>
      </w:pPr>
    </w:p>
    <w:p w14:paraId="5F91CD21" w14:textId="77777777" w:rsidR="000D15A6" w:rsidRDefault="00E86F63">
      <w:pPr>
        <w:rPr>
          <w:sz w:val="24"/>
        </w:rPr>
      </w:pPr>
      <w:r>
        <w:rPr>
          <w:sz w:val="24"/>
        </w:rPr>
        <w:t>3.00</w:t>
      </w:r>
      <w:r>
        <w:rPr>
          <w:sz w:val="24"/>
        </w:rPr>
        <w:tab/>
        <w:t>DESCRIPTION</w:t>
      </w:r>
    </w:p>
    <w:p w14:paraId="77774B0B" w14:textId="77777777" w:rsidR="000D15A6" w:rsidRDefault="000D15A6">
      <w:pPr>
        <w:rPr>
          <w:sz w:val="24"/>
        </w:rPr>
      </w:pPr>
    </w:p>
    <w:p w14:paraId="3686DFF4" w14:textId="77777777" w:rsidR="000D15A6" w:rsidRDefault="00E86F63">
      <w:pPr>
        <w:rPr>
          <w:sz w:val="24"/>
        </w:rPr>
      </w:pPr>
      <w:r>
        <w:rPr>
          <w:sz w:val="24"/>
        </w:rPr>
        <w:t>This specification describes the preparation required for various surfaces which are to receive Mineral coating, and the application of same.</w:t>
      </w:r>
    </w:p>
    <w:p w14:paraId="6F4A7053" w14:textId="77777777" w:rsidR="000D15A6" w:rsidRDefault="000D15A6">
      <w:pPr>
        <w:rPr>
          <w:sz w:val="24"/>
        </w:rPr>
      </w:pPr>
    </w:p>
    <w:p w14:paraId="15C41472" w14:textId="77777777" w:rsidR="000D15A6" w:rsidRDefault="00E86F63">
      <w:pPr>
        <w:rPr>
          <w:sz w:val="24"/>
        </w:rPr>
      </w:pPr>
      <w:r>
        <w:rPr>
          <w:sz w:val="24"/>
        </w:rPr>
        <w:t>3.01</w:t>
      </w:r>
      <w:r>
        <w:rPr>
          <w:sz w:val="24"/>
        </w:rPr>
        <w:tab/>
        <w:t>GENERAL</w:t>
      </w:r>
    </w:p>
    <w:p w14:paraId="1E51094C" w14:textId="77777777" w:rsidR="000D15A6" w:rsidRDefault="000D15A6">
      <w:pPr>
        <w:rPr>
          <w:sz w:val="24"/>
        </w:rPr>
      </w:pPr>
    </w:p>
    <w:p w14:paraId="25DE5EB6" w14:textId="064BB746" w:rsidR="000D15A6" w:rsidRPr="006E67AD" w:rsidRDefault="00E86F63" w:rsidP="006E67AD">
      <w:pPr>
        <w:pStyle w:val="ListParagraph"/>
        <w:numPr>
          <w:ilvl w:val="1"/>
          <w:numId w:val="2"/>
        </w:numPr>
        <w:ind w:left="1080"/>
        <w:rPr>
          <w:sz w:val="24"/>
        </w:rPr>
      </w:pPr>
      <w:r w:rsidRPr="006E67AD">
        <w:rPr>
          <w:sz w:val="24"/>
        </w:rPr>
        <w:t>Prior to the application of Mineral coating all surfaces must be prepared in accordance with this section of the specifications.</w:t>
      </w:r>
    </w:p>
    <w:p w14:paraId="5EE42523" w14:textId="77777777" w:rsidR="000D15A6" w:rsidRDefault="000D15A6" w:rsidP="006E67AD">
      <w:pPr>
        <w:ind w:left="1080" w:hanging="720"/>
        <w:rPr>
          <w:sz w:val="24"/>
        </w:rPr>
      </w:pPr>
    </w:p>
    <w:p w14:paraId="71719251" w14:textId="4EA29D6E" w:rsidR="000D15A6" w:rsidRPr="006E67AD" w:rsidRDefault="00E86F63" w:rsidP="006E67AD">
      <w:pPr>
        <w:pStyle w:val="ListParagraph"/>
        <w:numPr>
          <w:ilvl w:val="1"/>
          <w:numId w:val="2"/>
        </w:numPr>
        <w:ind w:left="1080"/>
        <w:rPr>
          <w:sz w:val="24"/>
        </w:rPr>
      </w:pPr>
      <w:r w:rsidRPr="006E67AD">
        <w:rPr>
          <w:sz w:val="24"/>
        </w:rPr>
        <w:t>The result of this preparation shall render a surface clean, meaning having complete exposure of sound, rough surface without any deposits of contaminants, coatings, compounds, laitance, foreign matter or loose material which could affect the bond between the surface and Mineral coating materials.</w:t>
      </w:r>
    </w:p>
    <w:p w14:paraId="2D072F21" w14:textId="77777777" w:rsidR="000D15A6" w:rsidRDefault="000D15A6" w:rsidP="006E67AD">
      <w:pPr>
        <w:ind w:left="1080" w:hanging="720"/>
        <w:rPr>
          <w:sz w:val="24"/>
        </w:rPr>
      </w:pPr>
    </w:p>
    <w:p w14:paraId="07A7C8A7" w14:textId="3ECBC649" w:rsidR="000D15A6" w:rsidRPr="006E67AD" w:rsidRDefault="00E86F63" w:rsidP="006E67AD">
      <w:pPr>
        <w:pStyle w:val="ListParagraph"/>
        <w:numPr>
          <w:ilvl w:val="1"/>
          <w:numId w:val="2"/>
        </w:numPr>
        <w:ind w:left="1080"/>
        <w:rPr>
          <w:sz w:val="24"/>
        </w:rPr>
      </w:pPr>
      <w:r w:rsidRPr="006E67AD">
        <w:rPr>
          <w:sz w:val="24"/>
        </w:rPr>
        <w:t>Scaled or delaminated surfaces shall be repaired or resurfaced in accordance with specifications for masonry repair, Section 04901.</w:t>
      </w:r>
    </w:p>
    <w:p w14:paraId="4AC962F8" w14:textId="77777777" w:rsidR="000D15A6" w:rsidRDefault="000D15A6" w:rsidP="006E67AD">
      <w:pPr>
        <w:ind w:left="1080" w:hanging="720"/>
        <w:rPr>
          <w:sz w:val="24"/>
        </w:rPr>
      </w:pPr>
    </w:p>
    <w:p w14:paraId="2AE695B1" w14:textId="23959D87" w:rsidR="000D15A6" w:rsidRPr="006E67AD" w:rsidRDefault="00E86F63" w:rsidP="006E67AD">
      <w:pPr>
        <w:pStyle w:val="ListParagraph"/>
        <w:numPr>
          <w:ilvl w:val="1"/>
          <w:numId w:val="2"/>
        </w:numPr>
        <w:ind w:left="1080"/>
        <w:rPr>
          <w:sz w:val="24"/>
        </w:rPr>
      </w:pPr>
      <w:r w:rsidRPr="006E67AD">
        <w:rPr>
          <w:sz w:val="24"/>
        </w:rPr>
        <w:t>Surfaces to receive Mineral coating must be dry prior to coating.</w:t>
      </w:r>
    </w:p>
    <w:p w14:paraId="6B0979B8" w14:textId="77777777" w:rsidR="000D15A6" w:rsidRDefault="000D15A6" w:rsidP="006E67AD">
      <w:pPr>
        <w:ind w:left="1080" w:hanging="720"/>
        <w:rPr>
          <w:sz w:val="24"/>
        </w:rPr>
      </w:pPr>
    </w:p>
    <w:p w14:paraId="658F808D" w14:textId="227ED4B5" w:rsidR="000D15A6" w:rsidRPr="006E67AD" w:rsidRDefault="00E86F63" w:rsidP="006E67AD">
      <w:pPr>
        <w:pStyle w:val="ListParagraph"/>
        <w:numPr>
          <w:ilvl w:val="1"/>
          <w:numId w:val="2"/>
        </w:numPr>
        <w:ind w:left="1080"/>
        <w:rPr>
          <w:color w:val="000000"/>
          <w:sz w:val="24"/>
        </w:rPr>
      </w:pPr>
      <w:r w:rsidRPr="006E67AD">
        <w:rPr>
          <w:sz w:val="24"/>
        </w:rPr>
        <w:t xml:space="preserve">All caulking, patching, crack repair materials and joint sealants should be installed prior to application of the Mineral coating. New patching materials shall have cured a minimum of 7 days prior to </w:t>
      </w:r>
      <w:r w:rsidR="006E67AD" w:rsidRPr="006E67AD">
        <w:rPr>
          <w:sz w:val="24"/>
        </w:rPr>
        <w:t>application and</w:t>
      </w:r>
      <w:r w:rsidRPr="006E67AD">
        <w:rPr>
          <w:sz w:val="24"/>
        </w:rPr>
        <w:t xml:space="preserve"> shall be through</w:t>
      </w:r>
      <w:r w:rsidRPr="006E67AD">
        <w:rPr>
          <w:sz w:val="24"/>
        </w:rPr>
        <w:noBreakHyphen/>
        <w:t xml:space="preserve">dry. Repointing mortars shall have cured a minimum of 14 days and shall be through-dry prior to coating. </w:t>
      </w:r>
      <w:r w:rsidRPr="006E67AD">
        <w:rPr>
          <w:color w:val="000000"/>
          <w:sz w:val="24"/>
        </w:rPr>
        <w:t xml:space="preserve">For exterior applications, protect landscaping shrubs and plants from drips and splatters. </w:t>
      </w:r>
      <w:proofErr w:type="spellStart"/>
      <w:r w:rsidRPr="006E67AD">
        <w:rPr>
          <w:color w:val="000000"/>
          <w:sz w:val="24"/>
        </w:rPr>
        <w:t>EverKote</w:t>
      </w:r>
      <w:proofErr w:type="spellEnd"/>
      <w:r w:rsidRPr="006E67AD">
        <w:rPr>
          <w:color w:val="000000"/>
          <w:sz w:val="24"/>
        </w:rPr>
        <w:t xml:space="preserve"> 300 is not harmful to plants but will leave a powdery residue on leaves and grass when it dries.</w:t>
      </w:r>
    </w:p>
    <w:p w14:paraId="4D43930A" w14:textId="77777777" w:rsidR="000D15A6" w:rsidRDefault="000D15A6">
      <w:pPr>
        <w:rPr>
          <w:sz w:val="24"/>
        </w:rPr>
      </w:pPr>
    </w:p>
    <w:p w14:paraId="3CBB7C93" w14:textId="77777777" w:rsidR="006E67AD" w:rsidRDefault="006E67AD" w:rsidP="00D014D7">
      <w:pPr>
        <w:rPr>
          <w:sz w:val="24"/>
        </w:rPr>
      </w:pPr>
    </w:p>
    <w:p w14:paraId="71CEBBFB" w14:textId="48AD55A5" w:rsidR="00D014D7" w:rsidRDefault="00D014D7" w:rsidP="00D014D7">
      <w:pPr>
        <w:rPr>
          <w:sz w:val="24"/>
        </w:rPr>
      </w:pPr>
      <w:r>
        <w:rPr>
          <w:sz w:val="24"/>
        </w:rPr>
        <w:t>3.02 CLEANING EXISTING MASONRY AND STONE</w:t>
      </w:r>
    </w:p>
    <w:p w14:paraId="230E728A" w14:textId="77777777" w:rsidR="00D014D7" w:rsidRDefault="00D014D7" w:rsidP="00D014D7">
      <w:pPr>
        <w:rPr>
          <w:sz w:val="24"/>
        </w:rPr>
      </w:pPr>
    </w:p>
    <w:p w14:paraId="7C4CD067" w14:textId="5BE1B3A0" w:rsidR="00D014D7" w:rsidRPr="006E67AD" w:rsidRDefault="00D014D7" w:rsidP="006E67AD">
      <w:pPr>
        <w:pStyle w:val="ListParagraph"/>
        <w:numPr>
          <w:ilvl w:val="0"/>
          <w:numId w:val="26"/>
        </w:numPr>
        <w:ind w:left="630"/>
        <w:rPr>
          <w:sz w:val="24"/>
        </w:rPr>
      </w:pPr>
      <w:r w:rsidRPr="006E67AD">
        <w:rPr>
          <w:sz w:val="24"/>
        </w:rPr>
        <w:t>General:</w:t>
      </w:r>
    </w:p>
    <w:p w14:paraId="29E3E912" w14:textId="77777777" w:rsidR="00D014D7" w:rsidRDefault="00D014D7" w:rsidP="006E67AD">
      <w:pPr>
        <w:ind w:left="1080" w:hanging="450"/>
        <w:rPr>
          <w:sz w:val="24"/>
        </w:rPr>
      </w:pPr>
    </w:p>
    <w:p w14:paraId="27710F83" w14:textId="095C58C3" w:rsidR="00D014D7" w:rsidRPr="006E67AD" w:rsidRDefault="00D014D7" w:rsidP="006E67AD">
      <w:pPr>
        <w:pStyle w:val="ListParagraph"/>
        <w:numPr>
          <w:ilvl w:val="0"/>
          <w:numId w:val="25"/>
        </w:numPr>
        <w:ind w:left="1080" w:hanging="450"/>
        <w:rPr>
          <w:sz w:val="24"/>
        </w:rPr>
      </w:pPr>
      <w:r w:rsidRPr="006E67AD">
        <w:rPr>
          <w:sz w:val="24"/>
        </w:rPr>
        <w:t>Proceed with cleaning in an orderly manner, work from top to bottom of each staging area and from one end of each elevation to the other.</w:t>
      </w:r>
    </w:p>
    <w:p w14:paraId="376CE25E" w14:textId="77777777" w:rsidR="00D014D7" w:rsidRDefault="00D014D7" w:rsidP="006E67AD">
      <w:pPr>
        <w:ind w:left="1080" w:hanging="450"/>
        <w:rPr>
          <w:sz w:val="24"/>
        </w:rPr>
      </w:pPr>
    </w:p>
    <w:p w14:paraId="6734F874" w14:textId="2D82DB5A" w:rsidR="00D014D7" w:rsidRPr="006E67AD" w:rsidRDefault="00D014D7" w:rsidP="006E67AD">
      <w:pPr>
        <w:pStyle w:val="ListParagraph"/>
        <w:numPr>
          <w:ilvl w:val="0"/>
          <w:numId w:val="25"/>
        </w:numPr>
        <w:ind w:left="1080" w:hanging="450"/>
        <w:rPr>
          <w:sz w:val="24"/>
        </w:rPr>
      </w:pPr>
      <w:r w:rsidRPr="006E67AD">
        <w:rPr>
          <w:sz w:val="24"/>
        </w:rPr>
        <w:t>Use only those cleaning methods indicated for each masonry material and location.</w:t>
      </w:r>
    </w:p>
    <w:p w14:paraId="762C5ED7" w14:textId="77777777" w:rsidR="00D014D7" w:rsidRDefault="00D014D7" w:rsidP="006E67AD">
      <w:pPr>
        <w:ind w:left="1080" w:hanging="450"/>
        <w:rPr>
          <w:sz w:val="24"/>
        </w:rPr>
      </w:pPr>
    </w:p>
    <w:p w14:paraId="1F3F631B" w14:textId="51D608AE" w:rsidR="00D014D7" w:rsidRPr="006E67AD" w:rsidRDefault="00D014D7" w:rsidP="006E67AD">
      <w:pPr>
        <w:pStyle w:val="ListParagraph"/>
        <w:numPr>
          <w:ilvl w:val="0"/>
          <w:numId w:val="25"/>
        </w:numPr>
        <w:ind w:left="1080" w:hanging="450"/>
        <w:rPr>
          <w:sz w:val="24"/>
        </w:rPr>
      </w:pPr>
      <w:r w:rsidRPr="006E67AD">
        <w:rPr>
          <w:sz w:val="24"/>
        </w:rPr>
        <w:t>Perform each cleaning method indicated in a manner which results in uniform coverage of all surfaces, including corners, moldings, interstices and which produces an even effect without      streaking or damage to masonry surfaces.</w:t>
      </w:r>
    </w:p>
    <w:p w14:paraId="5DC9C62B" w14:textId="77777777" w:rsidR="00D014D7" w:rsidRDefault="00D014D7" w:rsidP="006E67AD">
      <w:pPr>
        <w:ind w:left="1080" w:hanging="450"/>
        <w:rPr>
          <w:sz w:val="24"/>
        </w:rPr>
      </w:pPr>
    </w:p>
    <w:p w14:paraId="346CBD1A" w14:textId="094A1BCF" w:rsidR="000D15A6" w:rsidRPr="006E67AD" w:rsidRDefault="00D014D7" w:rsidP="006E67AD">
      <w:pPr>
        <w:pStyle w:val="ListParagraph"/>
        <w:numPr>
          <w:ilvl w:val="0"/>
          <w:numId w:val="25"/>
        </w:numPr>
        <w:ind w:left="1080" w:hanging="450"/>
        <w:rPr>
          <w:sz w:val="24"/>
        </w:rPr>
      </w:pPr>
      <w:r w:rsidRPr="006E67AD">
        <w:rPr>
          <w:sz w:val="24"/>
        </w:rPr>
        <w:t>Rinse off chemical residue and soil working upwards from bottom to top of each treated area at each stage or scaffold setting.</w:t>
      </w:r>
    </w:p>
    <w:p w14:paraId="4A9F5973" w14:textId="05BD4620" w:rsidR="000D15A6" w:rsidRDefault="00E86F63">
      <w:pPr>
        <w:rPr>
          <w:sz w:val="24"/>
        </w:rPr>
      </w:pPr>
      <w:r>
        <w:rPr>
          <w:sz w:val="24"/>
        </w:rPr>
        <w:lastRenderedPageBreak/>
        <w:t>3.0</w:t>
      </w:r>
      <w:r w:rsidR="00D014D7">
        <w:rPr>
          <w:sz w:val="24"/>
        </w:rPr>
        <w:t>3</w:t>
      </w:r>
      <w:r>
        <w:rPr>
          <w:sz w:val="24"/>
        </w:rPr>
        <w:tab/>
        <w:t>CRACK REPAIRS</w:t>
      </w:r>
    </w:p>
    <w:p w14:paraId="5E3763CC" w14:textId="77777777" w:rsidR="000D15A6" w:rsidRDefault="000D15A6">
      <w:pPr>
        <w:rPr>
          <w:sz w:val="24"/>
        </w:rPr>
      </w:pPr>
    </w:p>
    <w:p w14:paraId="0DFC6CD8" w14:textId="704719A4" w:rsidR="000D15A6" w:rsidRPr="006E67AD" w:rsidRDefault="00E86F63" w:rsidP="006E67AD">
      <w:pPr>
        <w:pStyle w:val="ListParagraph"/>
        <w:numPr>
          <w:ilvl w:val="0"/>
          <w:numId w:val="29"/>
        </w:numPr>
        <w:ind w:hanging="450"/>
        <w:rPr>
          <w:sz w:val="24"/>
        </w:rPr>
      </w:pPr>
      <w:r w:rsidRPr="006E67AD">
        <w:rPr>
          <w:sz w:val="24"/>
        </w:rPr>
        <w:t>All surface cracks wider than .008" (0.2mm) shall be repaired in accordance with this section of the specifications.</w:t>
      </w:r>
    </w:p>
    <w:p w14:paraId="27E844E1" w14:textId="77777777" w:rsidR="000D15A6" w:rsidRDefault="000D15A6" w:rsidP="006E67AD">
      <w:pPr>
        <w:ind w:hanging="450"/>
        <w:rPr>
          <w:sz w:val="24"/>
        </w:rPr>
      </w:pPr>
    </w:p>
    <w:p w14:paraId="14A73E3D" w14:textId="160A6AF1" w:rsidR="000D15A6" w:rsidRPr="006E67AD" w:rsidRDefault="00E86F63" w:rsidP="006E67AD">
      <w:pPr>
        <w:pStyle w:val="ListParagraph"/>
        <w:numPr>
          <w:ilvl w:val="0"/>
          <w:numId w:val="29"/>
        </w:numPr>
        <w:ind w:hanging="450"/>
        <w:rPr>
          <w:sz w:val="24"/>
        </w:rPr>
      </w:pPr>
      <w:r w:rsidRPr="006E67AD">
        <w:rPr>
          <w:sz w:val="24"/>
        </w:rPr>
        <w:t>Cracks shall be grooved to a minimum ¼” wide by 1” deep groove. Flush with clean water to remove dust and debris and fill completely with Thin Fill 55. Tool patching compound to match adjacent surface profile, pressing the compound into the crack cavity to fill completely.</w:t>
      </w:r>
    </w:p>
    <w:p w14:paraId="6F0B5D1C" w14:textId="77777777" w:rsidR="000D15A6" w:rsidRDefault="000D15A6" w:rsidP="006E67AD">
      <w:pPr>
        <w:ind w:hanging="450"/>
        <w:rPr>
          <w:sz w:val="24"/>
        </w:rPr>
      </w:pPr>
    </w:p>
    <w:p w14:paraId="21FFE8CB" w14:textId="4EC3EF1C" w:rsidR="000D15A6" w:rsidRPr="006E67AD" w:rsidRDefault="00E86F63" w:rsidP="006E67AD">
      <w:pPr>
        <w:pStyle w:val="ListParagraph"/>
        <w:numPr>
          <w:ilvl w:val="0"/>
          <w:numId w:val="29"/>
        </w:numPr>
        <w:ind w:hanging="450"/>
        <w:rPr>
          <w:sz w:val="24"/>
        </w:rPr>
      </w:pPr>
      <w:r w:rsidRPr="006E67AD">
        <w:rPr>
          <w:sz w:val="24"/>
        </w:rPr>
        <w:t>Allow sufficient curing time for all sealants to dry</w:t>
      </w:r>
      <w:r w:rsidRPr="006E67AD">
        <w:rPr>
          <w:sz w:val="24"/>
        </w:rPr>
        <w:noBreakHyphen/>
        <w:t>through before proceeding with Mineral coating application. At least 24 hours are required.</w:t>
      </w:r>
    </w:p>
    <w:p w14:paraId="719283B1" w14:textId="77777777" w:rsidR="000D15A6" w:rsidRDefault="000D15A6">
      <w:pPr>
        <w:rPr>
          <w:sz w:val="24"/>
        </w:rPr>
      </w:pPr>
    </w:p>
    <w:p w14:paraId="1CD3163D" w14:textId="77777777" w:rsidR="000D15A6" w:rsidRDefault="000D15A6">
      <w:pPr>
        <w:rPr>
          <w:sz w:val="24"/>
        </w:rPr>
      </w:pPr>
    </w:p>
    <w:p w14:paraId="6908DC3A" w14:textId="7F034D78" w:rsidR="00EC7B21" w:rsidRDefault="00E86F63">
      <w:pPr>
        <w:rPr>
          <w:sz w:val="24"/>
        </w:rPr>
      </w:pPr>
      <w:r>
        <w:rPr>
          <w:sz w:val="24"/>
        </w:rPr>
        <w:t>3.0</w:t>
      </w:r>
      <w:r w:rsidR="00D014D7">
        <w:rPr>
          <w:sz w:val="24"/>
        </w:rPr>
        <w:t>4</w:t>
      </w:r>
      <w:r>
        <w:rPr>
          <w:sz w:val="24"/>
        </w:rPr>
        <w:tab/>
        <w:t>INSTALLATION</w:t>
      </w:r>
    </w:p>
    <w:p w14:paraId="13F59482" w14:textId="77777777" w:rsidR="00EC7B21" w:rsidRDefault="00EC7B21">
      <w:pPr>
        <w:rPr>
          <w:sz w:val="24"/>
        </w:rPr>
      </w:pPr>
    </w:p>
    <w:p w14:paraId="4F4F073B" w14:textId="073CD8C1" w:rsidR="000D15A6" w:rsidRPr="006E67AD" w:rsidRDefault="00E86F63" w:rsidP="006E67AD">
      <w:pPr>
        <w:pStyle w:val="ListParagraph"/>
        <w:numPr>
          <w:ilvl w:val="0"/>
          <w:numId w:val="31"/>
        </w:numPr>
        <w:ind w:left="1080" w:hanging="450"/>
        <w:rPr>
          <w:sz w:val="24"/>
        </w:rPr>
      </w:pPr>
      <w:r w:rsidRPr="006E67AD">
        <w:rPr>
          <w:sz w:val="24"/>
        </w:rPr>
        <w:t>Mineral coating shall be applied to dry surfaces by phenolic core roller or airless spray at a rate of 150</w:t>
      </w:r>
      <w:r w:rsidRPr="006E67AD">
        <w:rPr>
          <w:sz w:val="24"/>
        </w:rPr>
        <w:noBreakHyphen/>
        <w:t>200 sq. ft. per gallon. Product shall be applied as evenly as possible.</w:t>
      </w:r>
    </w:p>
    <w:p w14:paraId="25D551A1" w14:textId="77777777" w:rsidR="000D15A6" w:rsidRDefault="000D15A6" w:rsidP="006E67AD">
      <w:pPr>
        <w:ind w:left="1080" w:hanging="450"/>
        <w:rPr>
          <w:sz w:val="24"/>
        </w:rPr>
      </w:pPr>
    </w:p>
    <w:p w14:paraId="03A9563F" w14:textId="54D37572" w:rsidR="000D15A6" w:rsidRPr="006E67AD" w:rsidRDefault="00E86F63" w:rsidP="006E67AD">
      <w:pPr>
        <w:pStyle w:val="ListParagraph"/>
        <w:numPr>
          <w:ilvl w:val="0"/>
          <w:numId w:val="31"/>
        </w:numPr>
        <w:ind w:left="1080" w:hanging="450"/>
        <w:rPr>
          <w:sz w:val="24"/>
        </w:rPr>
      </w:pPr>
      <w:r w:rsidRPr="006E67AD">
        <w:rPr>
          <w:sz w:val="24"/>
        </w:rPr>
        <w:t xml:space="preserve">Prior to application, mix product thoroughly using a slow speed drill (250-450 rpm) and Jiffy-type paddle. Mix for a minimum of 3 minutes, scraping the sides and bottom of the pail and blending to uniform color and texture. If product is allowed to stand for more than 30 minutes before application, re-blend before application of the remaining material. Product may be thinned, if necessary, by addition of up to </w:t>
      </w:r>
      <w:r w:rsidR="00EC7B21" w:rsidRPr="006E67AD">
        <w:rPr>
          <w:sz w:val="24"/>
        </w:rPr>
        <w:t>2</w:t>
      </w:r>
      <w:r w:rsidRPr="006E67AD">
        <w:rPr>
          <w:sz w:val="24"/>
        </w:rPr>
        <w:t>0% (</w:t>
      </w:r>
      <w:r w:rsidR="00EC7B21" w:rsidRPr="006E67AD">
        <w:rPr>
          <w:sz w:val="24"/>
        </w:rPr>
        <w:t>1gallon</w:t>
      </w:r>
      <w:r w:rsidRPr="006E67AD">
        <w:rPr>
          <w:sz w:val="24"/>
        </w:rPr>
        <w:t xml:space="preserve"> per </w:t>
      </w:r>
      <w:r w:rsidR="00EC7B21" w:rsidRPr="006E67AD">
        <w:rPr>
          <w:sz w:val="24"/>
        </w:rPr>
        <w:t xml:space="preserve">5-gallon pail) </w:t>
      </w:r>
      <w:proofErr w:type="spellStart"/>
      <w:r w:rsidR="00EC7B21" w:rsidRPr="006E67AD">
        <w:rPr>
          <w:sz w:val="24"/>
        </w:rPr>
        <w:t>Everkote</w:t>
      </w:r>
      <w:proofErr w:type="spellEnd"/>
      <w:r w:rsidR="00EC7B21" w:rsidRPr="006E67AD">
        <w:rPr>
          <w:sz w:val="24"/>
        </w:rPr>
        <w:t xml:space="preserve"> 300 Dilution.</w:t>
      </w:r>
    </w:p>
    <w:p w14:paraId="125E70AD" w14:textId="77777777" w:rsidR="000D15A6" w:rsidRDefault="000D15A6" w:rsidP="006E67AD">
      <w:pPr>
        <w:ind w:left="1080" w:hanging="450"/>
        <w:rPr>
          <w:sz w:val="24"/>
        </w:rPr>
      </w:pPr>
    </w:p>
    <w:p w14:paraId="4C1562C1" w14:textId="768B675F" w:rsidR="000D15A6" w:rsidRPr="006E67AD" w:rsidRDefault="00E86F63" w:rsidP="006E67AD">
      <w:pPr>
        <w:pStyle w:val="ListParagraph"/>
        <w:numPr>
          <w:ilvl w:val="0"/>
          <w:numId w:val="31"/>
        </w:numPr>
        <w:ind w:left="1080" w:hanging="450"/>
        <w:rPr>
          <w:sz w:val="24"/>
        </w:rPr>
      </w:pPr>
      <w:r w:rsidRPr="006E67AD">
        <w:rPr>
          <w:sz w:val="24"/>
        </w:rPr>
        <w:t>Allow the first coat to dry</w:t>
      </w:r>
      <w:r w:rsidRPr="006E67AD">
        <w:rPr>
          <w:sz w:val="24"/>
        </w:rPr>
        <w:noBreakHyphen/>
        <w:t>through completely prior to second coat application. Through</w:t>
      </w:r>
      <w:r w:rsidRPr="006E67AD">
        <w:rPr>
          <w:sz w:val="24"/>
        </w:rPr>
        <w:noBreakHyphen/>
        <w:t>dry coating will be seen as tough, hard material which appears to be thoroughly dry.</w:t>
      </w:r>
    </w:p>
    <w:p w14:paraId="6B7A7202" w14:textId="77777777" w:rsidR="000D15A6" w:rsidRDefault="000D15A6" w:rsidP="006E67AD">
      <w:pPr>
        <w:ind w:left="1080" w:hanging="450"/>
        <w:rPr>
          <w:sz w:val="24"/>
        </w:rPr>
      </w:pPr>
    </w:p>
    <w:p w14:paraId="5374A625" w14:textId="50F4B199" w:rsidR="000D15A6" w:rsidRPr="006E67AD" w:rsidRDefault="00E86F63" w:rsidP="006E67AD">
      <w:pPr>
        <w:pStyle w:val="ListParagraph"/>
        <w:numPr>
          <w:ilvl w:val="0"/>
          <w:numId w:val="31"/>
        </w:numPr>
        <w:ind w:left="1080" w:hanging="450"/>
        <w:rPr>
          <w:sz w:val="24"/>
        </w:rPr>
      </w:pPr>
      <w:r w:rsidRPr="006E67AD">
        <w:rPr>
          <w:sz w:val="24"/>
        </w:rPr>
        <w:t>Protect all uncured surfaces from rain, dirt, traffic</w:t>
      </w:r>
      <w:r w:rsidR="009A6E7B" w:rsidRPr="006E67AD">
        <w:rPr>
          <w:sz w:val="24"/>
        </w:rPr>
        <w:t>,</w:t>
      </w:r>
      <w:r w:rsidRPr="006E67AD">
        <w:rPr>
          <w:sz w:val="24"/>
        </w:rPr>
        <w:t xml:space="preserve"> and wind</w:t>
      </w:r>
      <w:r w:rsidRPr="006E67AD">
        <w:rPr>
          <w:sz w:val="24"/>
        </w:rPr>
        <w:noBreakHyphen/>
        <w:t>blown debris for at least 24 hours after application. Cure rate is affected by temperature and other application parameters. Adjust application, curing and protection intervals to existing conditions.</w:t>
      </w:r>
    </w:p>
    <w:p w14:paraId="3D16B72D" w14:textId="77777777" w:rsidR="000D15A6" w:rsidRDefault="000D15A6">
      <w:pPr>
        <w:rPr>
          <w:sz w:val="24"/>
        </w:rPr>
      </w:pPr>
    </w:p>
    <w:p w14:paraId="48655B0A" w14:textId="77777777" w:rsidR="006E67AD" w:rsidRDefault="006E67AD">
      <w:pPr>
        <w:rPr>
          <w:sz w:val="24"/>
        </w:rPr>
      </w:pPr>
    </w:p>
    <w:p w14:paraId="2B7E1C1B" w14:textId="21B56EB8" w:rsidR="000D15A6" w:rsidRDefault="00E86F63">
      <w:pPr>
        <w:rPr>
          <w:sz w:val="24"/>
        </w:rPr>
      </w:pPr>
      <w:r>
        <w:rPr>
          <w:sz w:val="24"/>
        </w:rPr>
        <w:t>3.0</w:t>
      </w:r>
      <w:r w:rsidR="00D014D7">
        <w:rPr>
          <w:sz w:val="24"/>
        </w:rPr>
        <w:t>5</w:t>
      </w:r>
      <w:r>
        <w:rPr>
          <w:sz w:val="24"/>
        </w:rPr>
        <w:t xml:space="preserve"> CLEAN-UP</w:t>
      </w:r>
    </w:p>
    <w:p w14:paraId="22CD0A6E" w14:textId="77777777" w:rsidR="006E67AD" w:rsidRDefault="006E67AD">
      <w:pPr>
        <w:rPr>
          <w:sz w:val="24"/>
        </w:rPr>
      </w:pPr>
    </w:p>
    <w:p w14:paraId="2008FAB9" w14:textId="77777777" w:rsidR="00E86F63" w:rsidRDefault="00E86F63">
      <w:pPr>
        <w:rPr>
          <w:sz w:val="24"/>
        </w:rPr>
      </w:pPr>
      <w:r>
        <w:rPr>
          <w:sz w:val="24"/>
        </w:rPr>
        <w:t>Immediately remove spills, drips and runs using clean soapy water and non-metallic scrub brushes before product dries. Clean all application equipment immediately after use. Do not allow material to dry before clean-up of applicators and spray equipment.</w:t>
      </w:r>
    </w:p>
    <w:sectPr w:rsidR="00E86F63" w:rsidSect="000D15A6">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2129"/>
    <w:multiLevelType w:val="hybridMultilevel"/>
    <w:tmpl w:val="C18CA784"/>
    <w:lvl w:ilvl="0" w:tplc="87DA4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06718"/>
    <w:multiLevelType w:val="hybridMultilevel"/>
    <w:tmpl w:val="E270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EB1"/>
    <w:multiLevelType w:val="hybridMultilevel"/>
    <w:tmpl w:val="A884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02744"/>
    <w:multiLevelType w:val="hybridMultilevel"/>
    <w:tmpl w:val="B25E6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75790"/>
    <w:multiLevelType w:val="hybridMultilevel"/>
    <w:tmpl w:val="14E88B38"/>
    <w:lvl w:ilvl="0" w:tplc="FFAA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C0993"/>
    <w:multiLevelType w:val="hybridMultilevel"/>
    <w:tmpl w:val="E7462896"/>
    <w:lvl w:ilvl="0" w:tplc="44E456D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F5256AC"/>
    <w:multiLevelType w:val="hybridMultilevel"/>
    <w:tmpl w:val="CAC0B3AA"/>
    <w:lvl w:ilvl="0" w:tplc="FDC88616">
      <w:start w:val="1"/>
      <w:numFmt w:val="decimal"/>
      <w:lvlText w:val="%1."/>
      <w:lvlJc w:val="left"/>
      <w:pPr>
        <w:ind w:left="1080" w:hanging="720"/>
      </w:pPr>
      <w:rPr>
        <w:rFonts w:hint="default"/>
      </w:rPr>
    </w:lvl>
    <w:lvl w:ilvl="1" w:tplc="08F28C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A4DBD"/>
    <w:multiLevelType w:val="hybridMultilevel"/>
    <w:tmpl w:val="57C6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C398A"/>
    <w:multiLevelType w:val="hybridMultilevel"/>
    <w:tmpl w:val="47CE0D54"/>
    <w:lvl w:ilvl="0" w:tplc="0409000F">
      <w:start w:val="1"/>
      <w:numFmt w:val="decimal"/>
      <w:lvlText w:val="%1."/>
      <w:lvlJc w:val="left"/>
      <w:pPr>
        <w:ind w:left="720" w:hanging="360"/>
      </w:pPr>
      <w:rPr>
        <w:rFonts w:hint="default"/>
      </w:rPr>
    </w:lvl>
    <w:lvl w:ilvl="1" w:tplc="B46C2B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32CF9"/>
    <w:multiLevelType w:val="hybridMultilevel"/>
    <w:tmpl w:val="1E888C20"/>
    <w:lvl w:ilvl="0" w:tplc="FFAA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A09CA"/>
    <w:multiLevelType w:val="hybridMultilevel"/>
    <w:tmpl w:val="C504AC14"/>
    <w:lvl w:ilvl="0" w:tplc="04090015">
      <w:start w:val="1"/>
      <w:numFmt w:val="upperLetter"/>
      <w:lvlText w:val="%1."/>
      <w:lvlJc w:val="left"/>
      <w:pPr>
        <w:ind w:left="720" w:hanging="360"/>
      </w:pPr>
      <w:rPr>
        <w:rFonts w:hint="default"/>
      </w:rPr>
    </w:lvl>
    <w:lvl w:ilvl="1" w:tplc="0D8284A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C15DB"/>
    <w:multiLevelType w:val="hybridMultilevel"/>
    <w:tmpl w:val="A2CCFFDE"/>
    <w:lvl w:ilvl="0" w:tplc="FFAA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83EC2"/>
    <w:multiLevelType w:val="hybridMultilevel"/>
    <w:tmpl w:val="43160A82"/>
    <w:lvl w:ilvl="0" w:tplc="2A243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4174E"/>
    <w:multiLevelType w:val="hybridMultilevel"/>
    <w:tmpl w:val="A3E2948E"/>
    <w:lvl w:ilvl="0" w:tplc="FFAA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A167B"/>
    <w:multiLevelType w:val="hybridMultilevel"/>
    <w:tmpl w:val="22E2A91A"/>
    <w:lvl w:ilvl="0" w:tplc="87DA4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B2B9C"/>
    <w:multiLevelType w:val="hybridMultilevel"/>
    <w:tmpl w:val="D8968408"/>
    <w:lvl w:ilvl="0" w:tplc="2A243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A018E"/>
    <w:multiLevelType w:val="hybridMultilevel"/>
    <w:tmpl w:val="C218A966"/>
    <w:lvl w:ilvl="0" w:tplc="2A243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609AD"/>
    <w:multiLevelType w:val="hybridMultilevel"/>
    <w:tmpl w:val="D80CB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75C74"/>
    <w:multiLevelType w:val="hybridMultilevel"/>
    <w:tmpl w:val="1E3E7266"/>
    <w:lvl w:ilvl="0" w:tplc="2A243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B25CB"/>
    <w:multiLevelType w:val="hybridMultilevel"/>
    <w:tmpl w:val="C86A1D42"/>
    <w:lvl w:ilvl="0" w:tplc="FFAAA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11FD6"/>
    <w:multiLevelType w:val="multilevel"/>
    <w:tmpl w:val="D250BD70"/>
    <w:lvl w:ilvl="0">
      <w:start w:val="2"/>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21" w15:restartNumberingAfterBreak="0">
    <w:nsid w:val="53774E77"/>
    <w:multiLevelType w:val="hybridMultilevel"/>
    <w:tmpl w:val="CE52AC04"/>
    <w:lvl w:ilvl="0" w:tplc="CB700862">
      <w:start w:val="1"/>
      <w:numFmt w:val="upperLetter"/>
      <w:lvlText w:val="%1."/>
      <w:lvlJc w:val="left"/>
      <w:pPr>
        <w:ind w:left="1019" w:hanging="360"/>
      </w:pPr>
      <w:rPr>
        <w:rFonts w:ascii="Times New Roman" w:eastAsia="Times New Roman" w:hAnsi="Times New Roman" w:cs="Times New Roman"/>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22" w15:restartNumberingAfterBreak="0">
    <w:nsid w:val="53EC3F04"/>
    <w:multiLevelType w:val="hybridMultilevel"/>
    <w:tmpl w:val="1F86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25FA4"/>
    <w:multiLevelType w:val="hybridMultilevel"/>
    <w:tmpl w:val="A036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A2017"/>
    <w:multiLevelType w:val="hybridMultilevel"/>
    <w:tmpl w:val="3BBE34E4"/>
    <w:lvl w:ilvl="0" w:tplc="8814CD0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5F470246"/>
    <w:multiLevelType w:val="hybridMultilevel"/>
    <w:tmpl w:val="B470B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41A13"/>
    <w:multiLevelType w:val="multilevel"/>
    <w:tmpl w:val="9CF83CF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AC4AB0"/>
    <w:multiLevelType w:val="hybridMultilevel"/>
    <w:tmpl w:val="CCF0D1F0"/>
    <w:lvl w:ilvl="0" w:tplc="16D42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14D7C"/>
    <w:multiLevelType w:val="multilevel"/>
    <w:tmpl w:val="9CF83CF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620D76"/>
    <w:multiLevelType w:val="hybridMultilevel"/>
    <w:tmpl w:val="F3DABE06"/>
    <w:lvl w:ilvl="0" w:tplc="FFAAA5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9F8067C">
      <w:start w:val="1"/>
      <w:numFmt w:val="decimal"/>
      <w:lvlText w:val="%3."/>
      <w:lvlJc w:val="left"/>
      <w:pPr>
        <w:ind w:left="2340" w:hanging="360"/>
      </w:pPr>
      <w:rPr>
        <w:rFonts w:hint="default"/>
      </w:rPr>
    </w:lvl>
    <w:lvl w:ilvl="3" w:tplc="8080516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066A0"/>
    <w:multiLevelType w:val="hybridMultilevel"/>
    <w:tmpl w:val="CB60A296"/>
    <w:lvl w:ilvl="0" w:tplc="8814CD08">
      <w:start w:val="1"/>
      <w:numFmt w:val="upperLetter"/>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82503">
    <w:abstractNumId w:val="20"/>
  </w:num>
  <w:num w:numId="2" w16cid:durableId="217060650">
    <w:abstractNumId w:val="10"/>
  </w:num>
  <w:num w:numId="3" w16cid:durableId="733234575">
    <w:abstractNumId w:val="1"/>
  </w:num>
  <w:num w:numId="4" w16cid:durableId="1178539608">
    <w:abstractNumId w:val="3"/>
  </w:num>
  <w:num w:numId="5" w16cid:durableId="1741709670">
    <w:abstractNumId w:val="17"/>
  </w:num>
  <w:num w:numId="6" w16cid:durableId="1232808736">
    <w:abstractNumId w:val="7"/>
  </w:num>
  <w:num w:numId="7" w16cid:durableId="413287717">
    <w:abstractNumId w:val="25"/>
  </w:num>
  <w:num w:numId="8" w16cid:durableId="385958432">
    <w:abstractNumId w:val="8"/>
  </w:num>
  <w:num w:numId="9" w16cid:durableId="1662587747">
    <w:abstractNumId w:val="19"/>
  </w:num>
  <w:num w:numId="10" w16cid:durableId="1449424476">
    <w:abstractNumId w:val="29"/>
  </w:num>
  <w:num w:numId="11" w16cid:durableId="460458857">
    <w:abstractNumId w:val="6"/>
  </w:num>
  <w:num w:numId="12" w16cid:durableId="932010528">
    <w:abstractNumId w:val="13"/>
  </w:num>
  <w:num w:numId="13" w16cid:durableId="1641689136">
    <w:abstractNumId w:val="11"/>
  </w:num>
  <w:num w:numId="14" w16cid:durableId="1166630428">
    <w:abstractNumId w:val="4"/>
  </w:num>
  <w:num w:numId="15" w16cid:durableId="360251742">
    <w:abstractNumId w:val="15"/>
  </w:num>
  <w:num w:numId="16" w16cid:durableId="350764666">
    <w:abstractNumId w:val="12"/>
  </w:num>
  <w:num w:numId="17" w16cid:durableId="1276403723">
    <w:abstractNumId w:val="16"/>
  </w:num>
  <w:num w:numId="18" w16cid:durableId="1169176115">
    <w:abstractNumId w:val="18"/>
  </w:num>
  <w:num w:numId="19" w16cid:durableId="1476600992">
    <w:abstractNumId w:val="26"/>
  </w:num>
  <w:num w:numId="20" w16cid:durableId="2011328532">
    <w:abstractNumId w:val="27"/>
  </w:num>
  <w:num w:numId="21" w16cid:durableId="1425809115">
    <w:abstractNumId w:val="28"/>
  </w:num>
  <w:num w:numId="22" w16cid:durableId="287049402">
    <w:abstractNumId w:val="23"/>
  </w:num>
  <w:num w:numId="23" w16cid:durableId="1144853448">
    <w:abstractNumId w:val="2"/>
  </w:num>
  <w:num w:numId="24" w16cid:durableId="739986324">
    <w:abstractNumId w:val="9"/>
  </w:num>
  <w:num w:numId="25" w16cid:durableId="805388402">
    <w:abstractNumId w:val="5"/>
  </w:num>
  <w:num w:numId="26" w16cid:durableId="1664889447">
    <w:abstractNumId w:val="21"/>
  </w:num>
  <w:num w:numId="27" w16cid:durableId="822432307">
    <w:abstractNumId w:val="24"/>
  </w:num>
  <w:num w:numId="28" w16cid:durableId="349528430">
    <w:abstractNumId w:val="30"/>
  </w:num>
  <w:num w:numId="29" w16cid:durableId="414329396">
    <w:abstractNumId w:val="14"/>
  </w:num>
  <w:num w:numId="30" w16cid:durableId="2061245908">
    <w:abstractNumId w:val="0"/>
  </w:num>
  <w:num w:numId="31" w16cid:durableId="10213911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6B"/>
    <w:rsid w:val="000D15A6"/>
    <w:rsid w:val="000F23EF"/>
    <w:rsid w:val="00153BF4"/>
    <w:rsid w:val="00456396"/>
    <w:rsid w:val="006E67AD"/>
    <w:rsid w:val="007826A3"/>
    <w:rsid w:val="008E63DA"/>
    <w:rsid w:val="009A6E7B"/>
    <w:rsid w:val="00AB506B"/>
    <w:rsid w:val="00D014D7"/>
    <w:rsid w:val="00E86F63"/>
    <w:rsid w:val="00EC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A63AB"/>
  <w15:docId w15:val="{C3C61259-C149-4182-8EBF-4487C633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A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1996</Words>
  <Characters>11381</Characters>
  <Application>Microsoft Office Word</Application>
  <DocSecurity>0</DocSecurity>
  <Lines>94</Lines>
  <Paragraphs>26</Paragraphs>
  <ScaleCrop>false</ScaleCrop>
  <HeadingPairs>
    <vt:vector size="4" baseType="variant">
      <vt:variant>
        <vt:lpstr>Title</vt:lpstr>
      </vt:variant>
      <vt:variant>
        <vt:i4>1</vt:i4>
      </vt:variant>
      <vt:variant>
        <vt:lpstr>Section 09801   Mineral Coating for Masonry Surfaces</vt:lpstr>
      </vt:variant>
      <vt:variant>
        <vt:i4>0</vt:i4>
      </vt:variant>
    </vt:vector>
  </HeadingPairs>
  <TitlesOfParts>
    <vt:vector size="1" baseType="lpstr">
      <vt:lpstr>Section 09801   Mineral Coating for Masonry Surfaces</vt:lpstr>
    </vt:vector>
  </TitlesOfParts>
  <Company>Edison Coatings, Inc.</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09801   Mineral Coating for Masonry Surfaces</dc:title>
  <dc:subject/>
  <dc:creator>Michael P. Edison</dc:creator>
  <cp:keywords/>
  <dc:description/>
  <cp:lastModifiedBy>Dylan Ladd</cp:lastModifiedBy>
  <cp:revision>3</cp:revision>
  <dcterms:created xsi:type="dcterms:W3CDTF">2022-02-04T20:00:00Z</dcterms:created>
  <dcterms:modified xsi:type="dcterms:W3CDTF">2024-08-16T22:44:00Z</dcterms:modified>
</cp:coreProperties>
</file>